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AA" w:rsidRPr="007A19AA" w:rsidRDefault="007A19AA" w:rsidP="007A19AA">
      <w:pPr>
        <w:rPr>
          <w:rFonts w:asciiTheme="majorHAnsi" w:hAnsiTheme="majorHAnsi" w:cstheme="majorBidi"/>
          <w:color w:val="2E74B5" w:themeColor="accent1" w:themeShade="BF"/>
          <w:sz w:val="26"/>
          <w:szCs w:val="26"/>
          <w:lang w:eastAsia="it-IT"/>
        </w:rPr>
      </w:pPr>
    </w:p>
    <w:sdt>
      <w:sdtPr>
        <w:rPr>
          <w:sz w:val="26"/>
          <w:szCs w:val="26"/>
        </w:rPr>
        <w:id w:val="-163329676"/>
        <w:docPartObj>
          <w:docPartGallery w:val="Table of Contents"/>
          <w:docPartUnique/>
        </w:docPartObj>
      </w:sdtPr>
      <w:sdtEndPr>
        <w:rPr>
          <w:rFonts w:asciiTheme="minorHAnsi" w:eastAsiaTheme="minorHAnsi" w:hAnsiTheme="minorHAnsi" w:cstheme="minorBidi"/>
          <w:b/>
          <w:bCs/>
          <w:color w:val="auto"/>
          <w:lang w:eastAsia="en-US"/>
        </w:rPr>
      </w:sdtEndPr>
      <w:sdtContent>
        <w:p w:rsidR="007A19AA" w:rsidRPr="007A19AA" w:rsidRDefault="007A19AA">
          <w:pPr>
            <w:pStyle w:val="Titolosommario"/>
            <w:rPr>
              <w:sz w:val="26"/>
              <w:szCs w:val="26"/>
            </w:rPr>
          </w:pPr>
          <w:r w:rsidRPr="007A19AA">
            <w:rPr>
              <w:sz w:val="26"/>
              <w:szCs w:val="26"/>
            </w:rPr>
            <w:t xml:space="preserve">Indice voci </w:t>
          </w:r>
        </w:p>
        <w:p w:rsidR="007A19AA" w:rsidRPr="007A19AA" w:rsidRDefault="007A19AA" w:rsidP="007A19AA">
          <w:pPr>
            <w:rPr>
              <w:sz w:val="26"/>
              <w:szCs w:val="26"/>
              <w:lang w:eastAsia="it-IT"/>
            </w:rPr>
          </w:pPr>
        </w:p>
        <w:p w:rsidR="007A19AA" w:rsidRPr="007A19AA" w:rsidRDefault="007A19AA">
          <w:pPr>
            <w:pStyle w:val="Sommario1"/>
            <w:tabs>
              <w:tab w:val="right" w:leader="dot" w:pos="6902"/>
            </w:tabs>
            <w:rPr>
              <w:noProof/>
              <w:sz w:val="26"/>
              <w:szCs w:val="26"/>
            </w:rPr>
          </w:pPr>
          <w:r w:rsidRPr="007A19AA">
            <w:rPr>
              <w:sz w:val="26"/>
              <w:szCs w:val="26"/>
            </w:rPr>
            <w:fldChar w:fldCharType="begin"/>
          </w:r>
          <w:r w:rsidRPr="007A19AA">
            <w:rPr>
              <w:sz w:val="26"/>
              <w:szCs w:val="26"/>
            </w:rPr>
            <w:instrText xml:space="preserve"> TOC \o "1-3" \h \z \u </w:instrText>
          </w:r>
          <w:r w:rsidRPr="007A19AA">
            <w:rPr>
              <w:sz w:val="26"/>
              <w:szCs w:val="26"/>
            </w:rPr>
            <w:fldChar w:fldCharType="separate"/>
          </w:r>
          <w:hyperlink w:anchor="_Toc43973120" w:history="1">
            <w:r w:rsidRPr="007A19AA">
              <w:rPr>
                <w:rStyle w:val="Collegamentoipertestuale"/>
                <w:rFonts w:eastAsia="Times New Roman"/>
                <w:noProof/>
                <w:sz w:val="26"/>
                <w:szCs w:val="26"/>
                <w:lang w:eastAsia="it-IT"/>
              </w:rPr>
              <w:t>Titolo II Sostegno alle imprese e all'economia</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_Toc43973120 \h </w:instrText>
            </w:r>
            <w:r w:rsidRPr="007A19AA">
              <w:rPr>
                <w:noProof/>
                <w:webHidden/>
                <w:sz w:val="26"/>
                <w:szCs w:val="26"/>
              </w:rPr>
            </w:r>
            <w:r w:rsidRPr="007A19AA">
              <w:rPr>
                <w:noProof/>
                <w:webHidden/>
                <w:sz w:val="26"/>
                <w:szCs w:val="26"/>
              </w:rPr>
              <w:fldChar w:fldCharType="separate"/>
            </w:r>
            <w:r w:rsidRPr="007A19AA">
              <w:rPr>
                <w:noProof/>
                <w:webHidden/>
                <w:sz w:val="26"/>
                <w:szCs w:val="26"/>
              </w:rPr>
              <w:t>2</w:t>
            </w:r>
            <w:r w:rsidRPr="007A19AA">
              <w:rPr>
                <w:noProof/>
                <w:webHidden/>
                <w:sz w:val="26"/>
                <w:szCs w:val="26"/>
              </w:rPr>
              <w:fldChar w:fldCharType="end"/>
            </w:r>
          </w:hyperlink>
        </w:p>
        <w:p w:rsidR="007A19AA" w:rsidRPr="007A19AA" w:rsidRDefault="007A19AA">
          <w:pPr>
            <w:pStyle w:val="Sommario2"/>
            <w:tabs>
              <w:tab w:val="right" w:leader="dot" w:pos="6902"/>
            </w:tabs>
            <w:rPr>
              <w:noProof/>
              <w:sz w:val="26"/>
              <w:szCs w:val="26"/>
            </w:rPr>
          </w:pPr>
          <w:hyperlink w:anchor="_Toc43973121" w:history="1">
            <w:r w:rsidRPr="007A19AA">
              <w:rPr>
                <w:rStyle w:val="Collegamentoipertestuale"/>
                <w:rFonts w:eastAsia="Times New Roman"/>
                <w:noProof/>
                <w:sz w:val="26"/>
                <w:szCs w:val="26"/>
                <w:lang w:eastAsia="it-IT"/>
              </w:rPr>
              <w:t xml:space="preserve">Capo I </w:t>
            </w:r>
            <w:r w:rsidRPr="007A19AA">
              <w:rPr>
                <w:rStyle w:val="Collegamentoipertestuale"/>
                <w:noProof/>
                <w:sz w:val="26"/>
                <w:szCs w:val="26"/>
              </w:rPr>
              <w:t>Misure</w:t>
            </w:r>
            <w:r w:rsidRPr="007A19AA">
              <w:rPr>
                <w:rStyle w:val="Collegamentoipertestuale"/>
                <w:rFonts w:eastAsia="Times New Roman"/>
                <w:noProof/>
                <w:sz w:val="26"/>
                <w:szCs w:val="26"/>
                <w:lang w:eastAsia="it-IT"/>
              </w:rPr>
              <w:t xml:space="preserve"> di sostegno</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_Toc43973121 \h </w:instrText>
            </w:r>
            <w:r w:rsidRPr="007A19AA">
              <w:rPr>
                <w:noProof/>
                <w:webHidden/>
                <w:sz w:val="26"/>
                <w:szCs w:val="26"/>
              </w:rPr>
            </w:r>
            <w:r w:rsidRPr="007A19AA">
              <w:rPr>
                <w:noProof/>
                <w:webHidden/>
                <w:sz w:val="26"/>
                <w:szCs w:val="26"/>
              </w:rPr>
              <w:fldChar w:fldCharType="separate"/>
            </w:r>
            <w:r w:rsidRPr="007A19AA">
              <w:rPr>
                <w:noProof/>
                <w:webHidden/>
                <w:sz w:val="26"/>
                <w:szCs w:val="26"/>
              </w:rPr>
              <w:t>2</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2" w:history="1">
            <w:r w:rsidRPr="007A19AA">
              <w:rPr>
                <w:rStyle w:val="Collegamentoipertestuale"/>
                <w:noProof/>
                <w:sz w:val="26"/>
                <w:szCs w:val="26"/>
                <w:shd w:val="clear" w:color="auto" w:fill="F9F8F4"/>
              </w:rPr>
              <w:t>Art. 24 Disposizioni in materia di versamento dell'IRAP</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_Toc43973122 \h </w:instrText>
            </w:r>
            <w:r w:rsidRPr="007A19AA">
              <w:rPr>
                <w:noProof/>
                <w:webHidden/>
                <w:sz w:val="26"/>
                <w:szCs w:val="26"/>
              </w:rPr>
            </w:r>
            <w:r w:rsidRPr="007A19AA">
              <w:rPr>
                <w:noProof/>
                <w:webHidden/>
                <w:sz w:val="26"/>
                <w:szCs w:val="26"/>
              </w:rPr>
              <w:fldChar w:fldCharType="separate"/>
            </w:r>
            <w:r w:rsidRPr="007A19AA">
              <w:rPr>
                <w:noProof/>
                <w:webHidden/>
                <w:sz w:val="26"/>
                <w:szCs w:val="26"/>
              </w:rPr>
              <w:t>2</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3" w:history="1">
            <w:r w:rsidRPr="007A19AA">
              <w:rPr>
                <w:rStyle w:val="Collegamentoipertestuale"/>
                <w:noProof/>
                <w:sz w:val="26"/>
                <w:szCs w:val="26"/>
                <w:shd w:val="clear" w:color="auto" w:fill="F9F8F4"/>
              </w:rPr>
              <w:t>Art. 25 Contributo a fondo perduto</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_Toc43973123 \h </w:instrText>
            </w:r>
            <w:r w:rsidRPr="007A19AA">
              <w:rPr>
                <w:noProof/>
                <w:webHidden/>
                <w:sz w:val="26"/>
                <w:szCs w:val="26"/>
              </w:rPr>
            </w:r>
            <w:r w:rsidRPr="007A19AA">
              <w:rPr>
                <w:noProof/>
                <w:webHidden/>
                <w:sz w:val="26"/>
                <w:szCs w:val="26"/>
              </w:rPr>
              <w:fldChar w:fldCharType="separate"/>
            </w:r>
            <w:r w:rsidRPr="007A19AA">
              <w:rPr>
                <w:noProof/>
                <w:webHidden/>
                <w:sz w:val="26"/>
                <w:szCs w:val="26"/>
              </w:rPr>
              <w:t>3</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4" w:history="1">
            <w:r w:rsidRPr="007A19AA">
              <w:rPr>
                <w:rStyle w:val="Collegamentoipertestuale"/>
                <w:noProof/>
                <w:sz w:val="26"/>
                <w:szCs w:val="26"/>
                <w:shd w:val="clear" w:color="auto" w:fill="F9F8F4"/>
              </w:rPr>
              <w:t>Art. 26 Rafforzamento patrimoniale delle imprese di medie dimensioni</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_Toc43973124 \h </w:instrText>
            </w:r>
            <w:r w:rsidRPr="007A19AA">
              <w:rPr>
                <w:noProof/>
                <w:webHidden/>
                <w:sz w:val="26"/>
                <w:szCs w:val="26"/>
              </w:rPr>
            </w:r>
            <w:r w:rsidRPr="007A19AA">
              <w:rPr>
                <w:noProof/>
                <w:webHidden/>
                <w:sz w:val="26"/>
                <w:szCs w:val="26"/>
              </w:rPr>
              <w:fldChar w:fldCharType="separate"/>
            </w:r>
            <w:r w:rsidRPr="007A19AA">
              <w:rPr>
                <w:noProof/>
                <w:webHidden/>
                <w:sz w:val="26"/>
                <w:szCs w:val="26"/>
              </w:rPr>
              <w:t>8</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5" w:history="1">
            <w:r w:rsidRPr="007A19AA">
              <w:rPr>
                <w:rStyle w:val="Collegamentoipertestuale"/>
                <w:noProof/>
                <w:sz w:val="26"/>
                <w:szCs w:val="26"/>
                <w:shd w:val="clear" w:color="auto" w:fill="F9F8F4"/>
              </w:rPr>
              <w:t>Art. 27 Patrimonio destinato</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_Toc43973125 \h </w:instrText>
            </w:r>
            <w:r w:rsidRPr="007A19AA">
              <w:rPr>
                <w:noProof/>
                <w:webHidden/>
                <w:sz w:val="26"/>
                <w:szCs w:val="26"/>
              </w:rPr>
            </w:r>
            <w:r w:rsidRPr="007A19AA">
              <w:rPr>
                <w:noProof/>
                <w:webHidden/>
                <w:sz w:val="26"/>
                <w:szCs w:val="26"/>
              </w:rPr>
              <w:fldChar w:fldCharType="separate"/>
            </w:r>
            <w:r w:rsidRPr="007A19AA">
              <w:rPr>
                <w:noProof/>
                <w:webHidden/>
                <w:sz w:val="26"/>
                <w:szCs w:val="26"/>
              </w:rPr>
              <w:t>16</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6" w:history="1">
            <w:r w:rsidRPr="007A19AA">
              <w:rPr>
                <w:rStyle w:val="Collegamentoipertestuale"/>
                <w:noProof/>
                <w:sz w:val="26"/>
                <w:szCs w:val="26"/>
                <w:shd w:val="clear" w:color="auto" w:fill="F9F8F4"/>
              </w:rPr>
              <w:t>Art. 28 Credito d'imposta per i canoni di locazione degli immobili a uso non abitativo e affitto d'azienda</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_Toc43973126 \h </w:instrText>
            </w:r>
            <w:r w:rsidRPr="007A19AA">
              <w:rPr>
                <w:noProof/>
                <w:webHidden/>
                <w:sz w:val="26"/>
                <w:szCs w:val="26"/>
              </w:rPr>
            </w:r>
            <w:r w:rsidRPr="007A19AA">
              <w:rPr>
                <w:noProof/>
                <w:webHidden/>
                <w:sz w:val="26"/>
                <w:szCs w:val="26"/>
              </w:rPr>
              <w:fldChar w:fldCharType="separate"/>
            </w:r>
            <w:r w:rsidRPr="007A19AA">
              <w:rPr>
                <w:noProof/>
                <w:webHidden/>
                <w:sz w:val="26"/>
                <w:szCs w:val="26"/>
              </w:rPr>
              <w:t>24</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7" w:history="1">
            <w:r w:rsidRPr="007A19AA">
              <w:rPr>
                <w:rStyle w:val="Collegamentoipertestuale"/>
                <w:noProof/>
                <w:sz w:val="26"/>
                <w:szCs w:val="26"/>
                <w:shd w:val="clear" w:color="auto" w:fill="F9F8F4"/>
              </w:rPr>
              <w:t>Art. 29 Incremento fondo per il sostegno alle locazioni</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_Toc43973127 \h </w:instrText>
            </w:r>
            <w:r w:rsidRPr="007A19AA">
              <w:rPr>
                <w:noProof/>
                <w:webHidden/>
                <w:sz w:val="26"/>
                <w:szCs w:val="26"/>
              </w:rPr>
            </w:r>
            <w:r w:rsidRPr="007A19AA">
              <w:rPr>
                <w:noProof/>
                <w:webHidden/>
                <w:sz w:val="26"/>
                <w:szCs w:val="26"/>
              </w:rPr>
              <w:fldChar w:fldCharType="separate"/>
            </w:r>
            <w:r w:rsidRPr="007A19AA">
              <w:rPr>
                <w:noProof/>
                <w:webHidden/>
                <w:sz w:val="26"/>
                <w:szCs w:val="26"/>
              </w:rPr>
              <w:t>26</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8" w:history="1">
            <w:r w:rsidRPr="007A19AA">
              <w:rPr>
                <w:rStyle w:val="Collegamentoipertestuale"/>
                <w:noProof/>
                <w:sz w:val="26"/>
                <w:szCs w:val="26"/>
                <w:shd w:val="clear" w:color="auto" w:fill="F9F8F4"/>
              </w:rPr>
              <w:t>Art. 30 Riduzione degli oneri delle bollette elettriche</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_Toc43973128 \h </w:instrText>
            </w:r>
            <w:r w:rsidRPr="007A19AA">
              <w:rPr>
                <w:noProof/>
                <w:webHidden/>
                <w:sz w:val="26"/>
                <w:szCs w:val="26"/>
              </w:rPr>
            </w:r>
            <w:r w:rsidRPr="007A19AA">
              <w:rPr>
                <w:noProof/>
                <w:webHidden/>
                <w:sz w:val="26"/>
                <w:szCs w:val="26"/>
              </w:rPr>
              <w:fldChar w:fldCharType="separate"/>
            </w:r>
            <w:r w:rsidRPr="007A19AA">
              <w:rPr>
                <w:noProof/>
                <w:webHidden/>
                <w:sz w:val="26"/>
                <w:szCs w:val="26"/>
              </w:rPr>
              <w:t>27</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29" w:history="1">
            <w:r w:rsidRPr="007A19AA">
              <w:rPr>
                <w:rStyle w:val="Collegamentoipertestuale"/>
                <w:noProof/>
                <w:sz w:val="26"/>
                <w:szCs w:val="26"/>
                <w:shd w:val="clear" w:color="auto" w:fill="F9F8F4"/>
              </w:rPr>
              <w:t>Art. 31 Rifinanziamento fondi</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_Toc43973129 \h </w:instrText>
            </w:r>
            <w:r w:rsidRPr="007A19AA">
              <w:rPr>
                <w:noProof/>
                <w:webHidden/>
                <w:sz w:val="26"/>
                <w:szCs w:val="26"/>
              </w:rPr>
            </w:r>
            <w:r w:rsidRPr="007A19AA">
              <w:rPr>
                <w:noProof/>
                <w:webHidden/>
                <w:sz w:val="26"/>
                <w:szCs w:val="26"/>
              </w:rPr>
              <w:fldChar w:fldCharType="separate"/>
            </w:r>
            <w:r w:rsidRPr="007A19AA">
              <w:rPr>
                <w:noProof/>
                <w:webHidden/>
                <w:sz w:val="26"/>
                <w:szCs w:val="26"/>
              </w:rPr>
              <w:t>28</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0" w:history="1">
            <w:r w:rsidRPr="007A19AA">
              <w:rPr>
                <w:rStyle w:val="Collegamentoipertestuale"/>
                <w:noProof/>
                <w:sz w:val="26"/>
                <w:szCs w:val="26"/>
                <w:shd w:val="clear" w:color="auto" w:fill="F9F8F4"/>
              </w:rPr>
              <w:t>Art. 32 Disposizioni in materia di Garanzia cartolarizzazione sofferenze - GACS</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_Toc43973130 \h </w:instrText>
            </w:r>
            <w:r w:rsidRPr="007A19AA">
              <w:rPr>
                <w:noProof/>
                <w:webHidden/>
                <w:sz w:val="26"/>
                <w:szCs w:val="26"/>
              </w:rPr>
            </w:r>
            <w:r w:rsidRPr="007A19AA">
              <w:rPr>
                <w:noProof/>
                <w:webHidden/>
                <w:sz w:val="26"/>
                <w:szCs w:val="26"/>
              </w:rPr>
              <w:fldChar w:fldCharType="separate"/>
            </w:r>
            <w:r w:rsidRPr="007A19AA">
              <w:rPr>
                <w:noProof/>
                <w:webHidden/>
                <w:sz w:val="26"/>
                <w:szCs w:val="26"/>
              </w:rPr>
              <w:t>29</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1" w:history="1">
            <w:r w:rsidRPr="007A19AA">
              <w:rPr>
                <w:rStyle w:val="Collegamentoipertestuale"/>
                <w:noProof/>
                <w:sz w:val="26"/>
                <w:szCs w:val="26"/>
                <w:shd w:val="clear" w:color="auto" w:fill="F9F8F4"/>
              </w:rPr>
              <w:t>Art. 33 Sottoscrizione e comunicazioni di contratti finanziari e assicurativi in modo semplificato</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_Toc43973131 \h </w:instrText>
            </w:r>
            <w:r w:rsidRPr="007A19AA">
              <w:rPr>
                <w:noProof/>
                <w:webHidden/>
                <w:sz w:val="26"/>
                <w:szCs w:val="26"/>
              </w:rPr>
            </w:r>
            <w:r w:rsidRPr="007A19AA">
              <w:rPr>
                <w:noProof/>
                <w:webHidden/>
                <w:sz w:val="26"/>
                <w:szCs w:val="26"/>
              </w:rPr>
              <w:fldChar w:fldCharType="separate"/>
            </w:r>
            <w:r w:rsidRPr="007A19AA">
              <w:rPr>
                <w:noProof/>
                <w:webHidden/>
                <w:sz w:val="26"/>
                <w:szCs w:val="26"/>
              </w:rPr>
              <w:t>29</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2" w:history="1">
            <w:r w:rsidRPr="007A19AA">
              <w:rPr>
                <w:rStyle w:val="Collegamentoipertestuale"/>
                <w:noProof/>
                <w:sz w:val="26"/>
                <w:szCs w:val="26"/>
                <w:shd w:val="clear" w:color="auto" w:fill="F9F8F4"/>
              </w:rPr>
              <w:t>Art. 35 Garanzia SACE in favore delle assicurazioni sui crediti commerciali</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_Toc43973132 \h </w:instrText>
            </w:r>
            <w:r w:rsidRPr="007A19AA">
              <w:rPr>
                <w:noProof/>
                <w:webHidden/>
                <w:sz w:val="26"/>
                <w:szCs w:val="26"/>
              </w:rPr>
            </w:r>
            <w:r w:rsidRPr="007A19AA">
              <w:rPr>
                <w:noProof/>
                <w:webHidden/>
                <w:sz w:val="26"/>
                <w:szCs w:val="26"/>
              </w:rPr>
              <w:fldChar w:fldCharType="separate"/>
            </w:r>
            <w:r w:rsidRPr="007A19AA">
              <w:rPr>
                <w:noProof/>
                <w:webHidden/>
                <w:sz w:val="26"/>
                <w:szCs w:val="26"/>
              </w:rPr>
              <w:t>31</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3" w:history="1">
            <w:r w:rsidRPr="007A19AA">
              <w:rPr>
                <w:rStyle w:val="Collegamentoipertestuale"/>
                <w:noProof/>
                <w:sz w:val="26"/>
                <w:szCs w:val="26"/>
                <w:shd w:val="clear" w:color="auto" w:fill="F9F8F4"/>
              </w:rPr>
              <w:t>Art. 36 Partecipazione al Fondo di Garanzia pan europeo della Banca Europea per gli Investimenti e allo strumento di sostegno temporaneo per attenuare il rischio di disoccupazione nello stato di emergenza (SURE)</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_Toc43973133 \h </w:instrText>
            </w:r>
            <w:r w:rsidRPr="007A19AA">
              <w:rPr>
                <w:noProof/>
                <w:webHidden/>
                <w:sz w:val="26"/>
                <w:szCs w:val="26"/>
              </w:rPr>
            </w:r>
            <w:r w:rsidRPr="007A19AA">
              <w:rPr>
                <w:noProof/>
                <w:webHidden/>
                <w:sz w:val="26"/>
                <w:szCs w:val="26"/>
              </w:rPr>
              <w:fldChar w:fldCharType="separate"/>
            </w:r>
            <w:r w:rsidRPr="007A19AA">
              <w:rPr>
                <w:noProof/>
                <w:webHidden/>
                <w:sz w:val="26"/>
                <w:szCs w:val="26"/>
              </w:rPr>
              <w:t>32</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4" w:history="1">
            <w:r w:rsidRPr="007A19AA">
              <w:rPr>
                <w:rStyle w:val="Collegamentoipertestuale"/>
                <w:noProof/>
                <w:sz w:val="26"/>
                <w:szCs w:val="26"/>
                <w:shd w:val="clear" w:color="auto" w:fill="F9F8F4"/>
              </w:rPr>
              <w:t>Art. 37 Partecipazione dell'Italia all'International Finance Facility for Immunization</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_Toc43973134 \h </w:instrText>
            </w:r>
            <w:r w:rsidRPr="007A19AA">
              <w:rPr>
                <w:noProof/>
                <w:webHidden/>
                <w:sz w:val="26"/>
                <w:szCs w:val="26"/>
              </w:rPr>
            </w:r>
            <w:r w:rsidRPr="007A19AA">
              <w:rPr>
                <w:noProof/>
                <w:webHidden/>
                <w:sz w:val="26"/>
                <w:szCs w:val="26"/>
              </w:rPr>
              <w:fldChar w:fldCharType="separate"/>
            </w:r>
            <w:r w:rsidRPr="007A19AA">
              <w:rPr>
                <w:noProof/>
                <w:webHidden/>
                <w:sz w:val="26"/>
                <w:szCs w:val="26"/>
              </w:rPr>
              <w:t>33</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5" w:history="1">
            <w:r w:rsidRPr="007A19AA">
              <w:rPr>
                <w:rStyle w:val="Collegamentoipertestuale"/>
                <w:noProof/>
                <w:sz w:val="26"/>
                <w:szCs w:val="26"/>
                <w:shd w:val="clear" w:color="auto" w:fill="F9F8F4"/>
              </w:rPr>
              <w:t>Art. 38 Rafforzamento dell'ecosistema delle start-up innovative</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_Toc43973135 \h </w:instrText>
            </w:r>
            <w:r w:rsidRPr="007A19AA">
              <w:rPr>
                <w:noProof/>
                <w:webHidden/>
                <w:sz w:val="26"/>
                <w:szCs w:val="26"/>
              </w:rPr>
            </w:r>
            <w:r w:rsidRPr="007A19AA">
              <w:rPr>
                <w:noProof/>
                <w:webHidden/>
                <w:sz w:val="26"/>
                <w:szCs w:val="26"/>
              </w:rPr>
              <w:fldChar w:fldCharType="separate"/>
            </w:r>
            <w:r w:rsidRPr="007A19AA">
              <w:rPr>
                <w:noProof/>
                <w:webHidden/>
                <w:sz w:val="26"/>
                <w:szCs w:val="26"/>
              </w:rPr>
              <w:t>34</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6" w:history="1">
            <w:r w:rsidRPr="007A19AA">
              <w:rPr>
                <w:rStyle w:val="Collegamentoipertestuale"/>
                <w:noProof/>
                <w:sz w:val="26"/>
                <w:szCs w:val="26"/>
                <w:shd w:val="clear" w:color="auto" w:fill="F9F8F4"/>
              </w:rPr>
              <w:t>Art. 39 Misure di rafforzamento dell'azione di recupero di aziende in crisi e potenziamento delle strutture di supporto per le crisi di impresa e per la politica industriale.</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_Toc43973136 \h </w:instrText>
            </w:r>
            <w:r w:rsidRPr="007A19AA">
              <w:rPr>
                <w:noProof/>
                <w:webHidden/>
                <w:sz w:val="26"/>
                <w:szCs w:val="26"/>
              </w:rPr>
            </w:r>
            <w:r w:rsidRPr="007A19AA">
              <w:rPr>
                <w:noProof/>
                <w:webHidden/>
                <w:sz w:val="26"/>
                <w:szCs w:val="26"/>
              </w:rPr>
              <w:fldChar w:fldCharType="separate"/>
            </w:r>
            <w:r w:rsidRPr="007A19AA">
              <w:rPr>
                <w:noProof/>
                <w:webHidden/>
                <w:sz w:val="26"/>
                <w:szCs w:val="26"/>
              </w:rPr>
              <w:t>39</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7" w:history="1">
            <w:r w:rsidRPr="007A19AA">
              <w:rPr>
                <w:rStyle w:val="Collegamentoipertestuale"/>
                <w:noProof/>
                <w:sz w:val="26"/>
                <w:szCs w:val="26"/>
                <w:shd w:val="clear" w:color="auto" w:fill="F9F8F4"/>
              </w:rPr>
              <w:t>Art. 40 Misure di sostegno alle micro, piccole e medie imprese titolari del servizio di distribuzione di carburanti nelle autostrade per il periodo di emergenza da COVID-19</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_Toc43973137 \h </w:instrText>
            </w:r>
            <w:r w:rsidRPr="007A19AA">
              <w:rPr>
                <w:noProof/>
                <w:webHidden/>
                <w:sz w:val="26"/>
                <w:szCs w:val="26"/>
              </w:rPr>
            </w:r>
            <w:r w:rsidRPr="007A19AA">
              <w:rPr>
                <w:noProof/>
                <w:webHidden/>
                <w:sz w:val="26"/>
                <w:szCs w:val="26"/>
              </w:rPr>
              <w:fldChar w:fldCharType="separate"/>
            </w:r>
            <w:r w:rsidRPr="007A19AA">
              <w:rPr>
                <w:noProof/>
                <w:webHidden/>
                <w:sz w:val="26"/>
                <w:szCs w:val="26"/>
              </w:rPr>
              <w:t>41</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8" w:history="1">
            <w:r w:rsidRPr="007A19AA">
              <w:rPr>
                <w:rStyle w:val="Collegamentoipertestuale"/>
                <w:noProof/>
                <w:sz w:val="26"/>
                <w:szCs w:val="26"/>
                <w:shd w:val="clear" w:color="auto" w:fill="F9F8F4"/>
              </w:rPr>
              <w:t>Art. 41 Misure urgenti a sostegno del meccanismo dei Certificati Bianchi – Titoli di Efficienza energetica -</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_Toc43973138 \h </w:instrText>
            </w:r>
            <w:r w:rsidRPr="007A19AA">
              <w:rPr>
                <w:noProof/>
                <w:webHidden/>
                <w:sz w:val="26"/>
                <w:szCs w:val="26"/>
              </w:rPr>
            </w:r>
            <w:r w:rsidRPr="007A19AA">
              <w:rPr>
                <w:noProof/>
                <w:webHidden/>
                <w:sz w:val="26"/>
                <w:szCs w:val="26"/>
              </w:rPr>
              <w:fldChar w:fldCharType="separate"/>
            </w:r>
            <w:r w:rsidRPr="007A19AA">
              <w:rPr>
                <w:noProof/>
                <w:webHidden/>
                <w:sz w:val="26"/>
                <w:szCs w:val="26"/>
              </w:rPr>
              <w:t>42</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39" w:history="1">
            <w:r w:rsidRPr="007A19AA">
              <w:rPr>
                <w:rStyle w:val="Collegamentoipertestuale"/>
                <w:noProof/>
                <w:sz w:val="26"/>
                <w:szCs w:val="26"/>
                <w:shd w:val="clear" w:color="auto" w:fill="F9F8F4"/>
              </w:rPr>
              <w:t>Art. 42 Fondo per il trasferimento tecnologico e altre misure urgenti per la difesa ed il sostegno dell'innovazione</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_Toc43973139 \h </w:instrText>
            </w:r>
            <w:r w:rsidRPr="007A19AA">
              <w:rPr>
                <w:noProof/>
                <w:webHidden/>
                <w:sz w:val="26"/>
                <w:szCs w:val="26"/>
              </w:rPr>
            </w:r>
            <w:r w:rsidRPr="007A19AA">
              <w:rPr>
                <w:noProof/>
                <w:webHidden/>
                <w:sz w:val="26"/>
                <w:szCs w:val="26"/>
              </w:rPr>
              <w:fldChar w:fldCharType="separate"/>
            </w:r>
            <w:r w:rsidRPr="007A19AA">
              <w:rPr>
                <w:noProof/>
                <w:webHidden/>
                <w:sz w:val="26"/>
                <w:szCs w:val="26"/>
              </w:rPr>
              <w:t>43</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40" w:history="1">
            <w:r w:rsidRPr="007A19AA">
              <w:rPr>
                <w:rStyle w:val="Collegamentoipertestuale"/>
                <w:noProof/>
                <w:sz w:val="26"/>
                <w:szCs w:val="26"/>
                <w:shd w:val="clear" w:color="auto" w:fill="F9F8F4"/>
              </w:rPr>
              <w:t>Art. 43 Fondo per la salvaguardia dei livelli occupazionali e la prosecuzione dell'attivita' d'impresa</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_Toc43973140 \h </w:instrText>
            </w:r>
            <w:r w:rsidRPr="007A19AA">
              <w:rPr>
                <w:noProof/>
                <w:webHidden/>
                <w:sz w:val="26"/>
                <w:szCs w:val="26"/>
              </w:rPr>
            </w:r>
            <w:r w:rsidRPr="007A19AA">
              <w:rPr>
                <w:noProof/>
                <w:webHidden/>
                <w:sz w:val="26"/>
                <w:szCs w:val="26"/>
              </w:rPr>
              <w:fldChar w:fldCharType="separate"/>
            </w:r>
            <w:r w:rsidRPr="007A19AA">
              <w:rPr>
                <w:noProof/>
                <w:webHidden/>
                <w:sz w:val="26"/>
                <w:szCs w:val="26"/>
              </w:rPr>
              <w:t>45</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41" w:history="1">
            <w:r w:rsidRPr="007A19AA">
              <w:rPr>
                <w:rStyle w:val="Collegamentoipertestuale"/>
                <w:noProof/>
                <w:sz w:val="26"/>
                <w:szCs w:val="26"/>
                <w:shd w:val="clear" w:color="auto" w:fill="F9F8F4"/>
              </w:rPr>
              <w:t>Art. 44 Incremento del fondo per l'acquisto di autoveicoli a basse emissioni di Co2 g/km 1.</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_Toc43973141 \h </w:instrText>
            </w:r>
            <w:r w:rsidRPr="007A19AA">
              <w:rPr>
                <w:noProof/>
                <w:webHidden/>
                <w:sz w:val="26"/>
                <w:szCs w:val="26"/>
              </w:rPr>
            </w:r>
            <w:r w:rsidRPr="007A19AA">
              <w:rPr>
                <w:noProof/>
                <w:webHidden/>
                <w:sz w:val="26"/>
                <w:szCs w:val="26"/>
              </w:rPr>
              <w:fldChar w:fldCharType="separate"/>
            </w:r>
            <w:r w:rsidRPr="007A19AA">
              <w:rPr>
                <w:noProof/>
                <w:webHidden/>
                <w:sz w:val="26"/>
                <w:szCs w:val="26"/>
              </w:rPr>
              <w:t>47</w:t>
            </w:r>
            <w:r w:rsidRPr="007A19AA">
              <w:rPr>
                <w:noProof/>
                <w:webHidden/>
                <w:sz w:val="26"/>
                <w:szCs w:val="26"/>
              </w:rPr>
              <w:fldChar w:fldCharType="end"/>
            </w:r>
          </w:hyperlink>
        </w:p>
        <w:p w:rsidR="007A19AA" w:rsidRPr="007A19AA" w:rsidRDefault="007A19AA">
          <w:pPr>
            <w:pStyle w:val="Sommario3"/>
            <w:tabs>
              <w:tab w:val="right" w:leader="dot" w:pos="6902"/>
            </w:tabs>
            <w:rPr>
              <w:noProof/>
              <w:sz w:val="26"/>
              <w:szCs w:val="26"/>
            </w:rPr>
          </w:pPr>
          <w:hyperlink w:anchor="_Toc43973142" w:history="1">
            <w:r w:rsidRPr="007A19AA">
              <w:rPr>
                <w:rStyle w:val="Collegamentoipertestuale"/>
                <w:noProof/>
                <w:sz w:val="26"/>
                <w:szCs w:val="26"/>
                <w:shd w:val="clear" w:color="auto" w:fill="F9F8F4"/>
              </w:rPr>
              <w:t>Art. 49 Creazione di un polo di eccellenza per la ricerca, l'innovazione e il trasferimento tecnologico nel settore automotive nell'area di crisi industriale complessa di Torino</w:t>
            </w:r>
            <w:r w:rsidRPr="007A19AA">
              <w:rPr>
                <w:noProof/>
                <w:webHidden/>
                <w:sz w:val="26"/>
                <w:szCs w:val="26"/>
              </w:rPr>
              <w:tab/>
            </w:r>
            <w:r w:rsidRPr="007A19AA">
              <w:rPr>
                <w:noProof/>
                <w:webHidden/>
                <w:sz w:val="26"/>
                <w:szCs w:val="26"/>
              </w:rPr>
              <w:fldChar w:fldCharType="begin"/>
            </w:r>
            <w:r w:rsidRPr="007A19AA">
              <w:rPr>
                <w:noProof/>
                <w:webHidden/>
                <w:sz w:val="26"/>
                <w:szCs w:val="26"/>
              </w:rPr>
              <w:instrText xml:space="preserve"> PAGEREF _Toc43973142 \h </w:instrText>
            </w:r>
            <w:r w:rsidRPr="007A19AA">
              <w:rPr>
                <w:noProof/>
                <w:webHidden/>
                <w:sz w:val="26"/>
                <w:szCs w:val="26"/>
              </w:rPr>
            </w:r>
            <w:r w:rsidRPr="007A19AA">
              <w:rPr>
                <w:noProof/>
                <w:webHidden/>
                <w:sz w:val="26"/>
                <w:szCs w:val="26"/>
              </w:rPr>
              <w:fldChar w:fldCharType="separate"/>
            </w:r>
            <w:r w:rsidRPr="007A19AA">
              <w:rPr>
                <w:noProof/>
                <w:webHidden/>
                <w:sz w:val="26"/>
                <w:szCs w:val="26"/>
              </w:rPr>
              <w:t>47</w:t>
            </w:r>
            <w:r w:rsidRPr="007A19AA">
              <w:rPr>
                <w:noProof/>
                <w:webHidden/>
                <w:sz w:val="26"/>
                <w:szCs w:val="26"/>
              </w:rPr>
              <w:fldChar w:fldCharType="end"/>
            </w:r>
          </w:hyperlink>
        </w:p>
        <w:p w:rsidR="007A19AA" w:rsidRPr="007A19AA" w:rsidRDefault="007A19AA">
          <w:pPr>
            <w:rPr>
              <w:sz w:val="26"/>
              <w:szCs w:val="26"/>
            </w:rPr>
          </w:pPr>
          <w:r w:rsidRPr="007A19AA">
            <w:rPr>
              <w:b/>
              <w:bCs/>
              <w:sz w:val="26"/>
              <w:szCs w:val="26"/>
            </w:rPr>
            <w:fldChar w:fldCharType="end"/>
          </w:r>
        </w:p>
      </w:sdtContent>
    </w:sdt>
    <w:p w:rsidR="007A19AA" w:rsidRPr="007A19AA" w:rsidRDefault="007A19AA" w:rsidP="007A19AA">
      <w:pPr>
        <w:rPr>
          <w:rFonts w:asciiTheme="majorHAnsi" w:hAnsiTheme="majorHAnsi" w:cstheme="majorBidi"/>
          <w:color w:val="2E74B5" w:themeColor="accent1" w:themeShade="BF"/>
          <w:sz w:val="26"/>
          <w:szCs w:val="26"/>
          <w:lang w:eastAsia="it-IT"/>
        </w:rPr>
      </w:pPr>
    </w:p>
    <w:p w:rsidR="007A19AA" w:rsidRPr="007A19AA" w:rsidRDefault="007A19AA" w:rsidP="007A19AA">
      <w:pPr>
        <w:rPr>
          <w:rFonts w:asciiTheme="majorHAnsi" w:hAnsiTheme="majorHAnsi" w:cstheme="majorBidi"/>
          <w:color w:val="2E74B5" w:themeColor="accent1" w:themeShade="BF"/>
          <w:sz w:val="26"/>
          <w:szCs w:val="26"/>
          <w:lang w:eastAsia="it-IT"/>
        </w:rPr>
      </w:pPr>
    </w:p>
    <w:p w:rsidR="007A19AA" w:rsidRPr="007A19AA" w:rsidRDefault="007A19AA" w:rsidP="007A19AA">
      <w:pPr>
        <w:rPr>
          <w:rFonts w:asciiTheme="majorHAnsi" w:hAnsiTheme="majorHAnsi" w:cstheme="majorBidi"/>
          <w:color w:val="2E74B5" w:themeColor="accent1" w:themeShade="BF"/>
          <w:sz w:val="26"/>
          <w:szCs w:val="26"/>
          <w:lang w:eastAsia="it-IT"/>
        </w:rPr>
      </w:pPr>
    </w:p>
    <w:p w:rsidR="007A19AA" w:rsidRPr="007A19AA" w:rsidRDefault="007A19AA" w:rsidP="007A19AA">
      <w:pPr>
        <w:rPr>
          <w:rFonts w:asciiTheme="majorHAnsi" w:hAnsiTheme="majorHAnsi" w:cstheme="majorBidi"/>
          <w:color w:val="2E74B5" w:themeColor="accent1" w:themeShade="BF"/>
          <w:sz w:val="26"/>
          <w:szCs w:val="26"/>
          <w:lang w:eastAsia="it-IT"/>
        </w:rPr>
      </w:pPr>
    </w:p>
    <w:p w:rsidR="007A19AA" w:rsidRPr="007A19AA" w:rsidRDefault="007A19AA" w:rsidP="007A19AA">
      <w:pPr>
        <w:rPr>
          <w:rFonts w:asciiTheme="majorHAnsi" w:hAnsiTheme="majorHAnsi" w:cstheme="majorBidi"/>
          <w:color w:val="2E74B5" w:themeColor="accent1" w:themeShade="BF"/>
          <w:sz w:val="26"/>
          <w:szCs w:val="26"/>
          <w:lang w:eastAsia="it-IT"/>
        </w:rPr>
      </w:pPr>
    </w:p>
    <w:p w:rsidR="002461D4" w:rsidRPr="007A19AA" w:rsidRDefault="002461D4" w:rsidP="002461D4">
      <w:pPr>
        <w:pStyle w:val="Titolo1"/>
        <w:rPr>
          <w:rFonts w:eastAsia="Times New Roman"/>
          <w:sz w:val="26"/>
          <w:szCs w:val="26"/>
          <w:lang w:eastAsia="it-IT"/>
        </w:rPr>
      </w:pPr>
      <w:bookmarkStart w:id="0" w:name="_Toc43973120"/>
      <w:r w:rsidRPr="007A19AA">
        <w:rPr>
          <w:rFonts w:eastAsia="Times New Roman"/>
          <w:sz w:val="26"/>
          <w:szCs w:val="26"/>
          <w:lang w:eastAsia="it-IT"/>
        </w:rPr>
        <w:t>Titolo II</w:t>
      </w:r>
      <w:r w:rsidRPr="007A19AA">
        <w:rPr>
          <w:rFonts w:eastAsia="Times New Roman"/>
          <w:sz w:val="26"/>
          <w:szCs w:val="26"/>
          <w:lang w:eastAsia="it-IT"/>
        </w:rPr>
        <w:br/>
        <w:t>Sostegno alle imprese e all'economia</w:t>
      </w:r>
      <w:bookmarkEnd w:id="0"/>
    </w:p>
    <w:p w:rsidR="002461D4" w:rsidRPr="007A19AA" w:rsidRDefault="002461D4" w:rsidP="002461D4">
      <w:pPr>
        <w:pStyle w:val="Titolo2"/>
        <w:rPr>
          <w:rFonts w:eastAsia="Times New Roman"/>
          <w:lang w:eastAsia="it-IT"/>
        </w:rPr>
      </w:pPr>
      <w:r w:rsidRPr="007A19AA">
        <w:rPr>
          <w:rFonts w:eastAsia="Times New Roman"/>
          <w:lang w:eastAsia="it-IT"/>
        </w:rPr>
        <w:br/>
      </w:r>
      <w:bookmarkStart w:id="1" w:name="_Toc43973121"/>
      <w:r w:rsidRPr="007A19AA">
        <w:rPr>
          <w:rFonts w:eastAsia="Times New Roman"/>
          <w:lang w:eastAsia="it-IT"/>
        </w:rPr>
        <w:t>Capo I</w:t>
      </w:r>
      <w:r w:rsidRPr="007A19AA">
        <w:rPr>
          <w:rFonts w:eastAsia="Times New Roman"/>
          <w:lang w:eastAsia="it-IT"/>
        </w:rPr>
        <w:br/>
      </w:r>
      <w:r w:rsidRPr="007A19AA">
        <w:t>Misure</w:t>
      </w:r>
      <w:r w:rsidRPr="007A19AA">
        <w:rPr>
          <w:rFonts w:eastAsia="Times New Roman"/>
          <w:lang w:eastAsia="it-IT"/>
        </w:rPr>
        <w:t xml:space="preserve"> di sostegno</w:t>
      </w:r>
      <w:bookmarkEnd w:id="1"/>
    </w:p>
    <w:p w:rsidR="002461D4" w:rsidRPr="007A19AA" w:rsidRDefault="002461D4" w:rsidP="002461D4">
      <w:pPr>
        <w:rPr>
          <w:sz w:val="26"/>
          <w:szCs w:val="26"/>
          <w:lang w:eastAsia="it-IT"/>
        </w:rPr>
      </w:pPr>
    </w:p>
    <w:p w:rsidR="002461D4" w:rsidRPr="007A19AA" w:rsidRDefault="002461D4" w:rsidP="002461D4">
      <w:pPr>
        <w:pStyle w:val="Titolo3"/>
        <w:rPr>
          <w:sz w:val="26"/>
          <w:szCs w:val="26"/>
          <w:shd w:val="clear" w:color="auto" w:fill="F9F8F4"/>
        </w:rPr>
      </w:pPr>
      <w:bookmarkStart w:id="2" w:name="_Toc43973122"/>
      <w:r w:rsidRPr="007A19AA">
        <w:rPr>
          <w:sz w:val="26"/>
          <w:szCs w:val="26"/>
          <w:shd w:val="clear" w:color="auto" w:fill="F9F8F4"/>
        </w:rPr>
        <w:t>Art. 24 Disp</w:t>
      </w:r>
      <w:bookmarkStart w:id="3" w:name="_GoBack"/>
      <w:bookmarkEnd w:id="3"/>
      <w:r w:rsidRPr="007A19AA">
        <w:rPr>
          <w:sz w:val="26"/>
          <w:szCs w:val="26"/>
          <w:shd w:val="clear" w:color="auto" w:fill="F9F8F4"/>
        </w:rPr>
        <w:t>osizioni in materia di versamento dell'IRAP</w:t>
      </w:r>
      <w:bookmarkEnd w:id="2"/>
      <w:r w:rsidRPr="007A19AA">
        <w:rPr>
          <w:sz w:val="26"/>
          <w:szCs w:val="26"/>
          <w:shd w:val="clear" w:color="auto" w:fill="F9F8F4"/>
        </w:rPr>
        <w:t xml:space="preserve"> </w:t>
      </w:r>
    </w:p>
    <w:p w:rsidR="002461D4" w:rsidRPr="007A19AA" w:rsidRDefault="002461D4" w:rsidP="002461D4">
      <w:pPr>
        <w:rPr>
          <w:sz w:val="26"/>
          <w:szCs w:val="26"/>
        </w:rPr>
      </w:pP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1. </w:t>
      </w:r>
      <w:r w:rsidRPr="007A19AA">
        <w:rPr>
          <w:b/>
          <w:color w:val="000000"/>
          <w:sz w:val="26"/>
          <w:szCs w:val="26"/>
          <w:shd w:val="clear" w:color="auto" w:fill="F9F8F4"/>
        </w:rPr>
        <w:t xml:space="preserve">Non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dovuto il versamento del saldo dell'imposta regionale sulle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produttive relativa al periodo di imposta in corso al 31 dicembre 2019, fermo restando il versamento dell'acconto dovuto per il medesimo periodo di imposta. Non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altresi'</w:t>
      </w:r>
      <w:proofErr w:type="spellEnd"/>
      <w:r w:rsidRPr="007A19AA">
        <w:rPr>
          <w:b/>
          <w:color w:val="000000"/>
          <w:sz w:val="26"/>
          <w:szCs w:val="26"/>
          <w:shd w:val="clear" w:color="auto" w:fill="F9F8F4"/>
        </w:rPr>
        <w:t xml:space="preserve"> dovuto il versamento della prima rata dell'acconto dell'imposta regionale sulle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produttive relativa al periodo di imposta successivo a quello in corso al 31 dicembre 2019</w:t>
      </w:r>
      <w:r w:rsidRPr="007A19AA">
        <w:rPr>
          <w:color w:val="000000"/>
          <w:sz w:val="26"/>
          <w:szCs w:val="26"/>
          <w:shd w:val="clear" w:color="auto" w:fill="F9F8F4"/>
        </w:rPr>
        <w:t xml:space="preserve">, nella misura prevista dall'articolo 17, comma 3, del decreto del Presidente della Repubblica 7 dicembre 2001, n. 435, ovvero dall'articolo 58 del decreto-legge 26 ottobre 2019, n. 124, convertito, con modificazioni, dalla legge 19 dicembre 2019, n. 157; l'importo di tale versamento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comunque escluso dal calcolo dell'imposta da versare a saldo per lo stesso periodo d'imposta.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2. Il comma 1 si applica esclusivamente ai soggetti, diversi da quelli che determinano il valore della produzione netta secondo gli articoli 7 e 10-bis del decreto legislativo 15 dicembre 1997, n. 446,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dai soggetti di cui all'articolo 162-bis del testo unico delle imposte sui redditi approvato con decreto del Presidente </w:t>
      </w:r>
      <w:r w:rsidRPr="007A19AA">
        <w:rPr>
          <w:color w:val="000000"/>
          <w:sz w:val="26"/>
          <w:szCs w:val="26"/>
          <w:shd w:val="clear" w:color="auto" w:fill="F9F8F4"/>
        </w:rPr>
        <w:lastRenderedPageBreak/>
        <w:t xml:space="preserve">della Repubblica 22 dicembre 1986, n. 917, con ricavi di cui all'articolo 85, comma 1, lettere a) e b), dello stesso testo unico delle imposte sui redditi, o </w:t>
      </w:r>
      <w:r w:rsidRPr="007A19AA">
        <w:rPr>
          <w:b/>
          <w:color w:val="000000"/>
          <w:sz w:val="26"/>
          <w:szCs w:val="26"/>
          <w:shd w:val="clear" w:color="auto" w:fill="F9F8F4"/>
        </w:rPr>
        <w:t>compensi</w:t>
      </w:r>
      <w:r w:rsidRPr="007A19AA">
        <w:rPr>
          <w:color w:val="000000"/>
          <w:sz w:val="26"/>
          <w:szCs w:val="26"/>
          <w:shd w:val="clear" w:color="auto" w:fill="F9F8F4"/>
        </w:rPr>
        <w:t xml:space="preserve"> di cui all'articolo 54, comma 1, del medesimo testo unico </w:t>
      </w:r>
      <w:r w:rsidRPr="007A19AA">
        <w:rPr>
          <w:b/>
          <w:color w:val="000000"/>
          <w:sz w:val="26"/>
          <w:szCs w:val="26"/>
          <w:shd w:val="clear" w:color="auto" w:fill="F9F8F4"/>
        </w:rPr>
        <w:t>non superiori a 250 milioni di euro nel periodo d'imposta precedente a quello in corso alla data di entrata in vigore del presente decreto-legge.</w:t>
      </w:r>
      <w:r w:rsidRPr="007A19AA">
        <w:rPr>
          <w:color w:val="000000"/>
          <w:sz w:val="26"/>
          <w:szCs w:val="26"/>
          <w:shd w:val="clear" w:color="auto" w:fill="F9F8F4"/>
        </w:rPr>
        <w:t xml:space="preserve">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3. Le disposizioni del presente articolo si applicano nel rispetto dei limiti e delle condizioni previsti dalla Comunicazione della Commissione europea del 19 marzo 2020 C(2020) 1863 </w:t>
      </w:r>
      <w:proofErr w:type="spellStart"/>
      <w:r w:rsidRPr="007A19AA">
        <w:rPr>
          <w:color w:val="000000"/>
          <w:sz w:val="26"/>
          <w:szCs w:val="26"/>
          <w:shd w:val="clear" w:color="auto" w:fill="F9F8F4"/>
        </w:rPr>
        <w:t>final</w:t>
      </w:r>
      <w:proofErr w:type="spellEnd"/>
      <w:r w:rsidRPr="007A19AA">
        <w:rPr>
          <w:color w:val="000000"/>
          <w:sz w:val="26"/>
          <w:szCs w:val="26"/>
          <w:shd w:val="clear" w:color="auto" w:fill="F9F8F4"/>
        </w:rPr>
        <w:t xml:space="preserve"> "Quadro temporaneo per le misure di aiuto di Stato a sostegno dell'economia nell'attuale emergenza del COVID-19", e successive modifiche. </w:t>
      </w:r>
    </w:p>
    <w:p w:rsidR="00EF5392" w:rsidRPr="007A19AA" w:rsidRDefault="002461D4">
      <w:pPr>
        <w:rPr>
          <w:color w:val="000000"/>
          <w:sz w:val="26"/>
          <w:szCs w:val="26"/>
          <w:shd w:val="clear" w:color="auto" w:fill="F9F8F4"/>
        </w:rPr>
      </w:pPr>
      <w:r w:rsidRPr="007A19AA">
        <w:rPr>
          <w:color w:val="000000"/>
          <w:sz w:val="26"/>
          <w:szCs w:val="26"/>
          <w:shd w:val="clear" w:color="auto" w:fill="F9F8F4"/>
        </w:rPr>
        <w:t xml:space="preserve">4. Nello stato di previsione del Ministero dell'economia e delle finanze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istituito un fondo con una dotazione di 448 milioni di euro finalizzato a ristorare alle Regioni e alle Province autonome le minori entrate derivanti dal presente articolo non destinate originariamente a finanziare il fondo sanitario nazionale. Al riparto del fondo di cui al periodo precedente tra Regioni e Province autonome si provvede con decreto del Ministro dell'economia e delle finanze, da adottarsi entro 30 giorni dalla data di entrata in vigore del presente decreto legge previa intesa in sede di Conferenza Permanente per i rapporti tra lo Staro, le Regioni e le Province Autonome di Trento e Bolzano. 5. Agli oneri di cui al presente articolo, valutati in 3.952 milioni di euro per l'anno 2020, si provvede ai sensi dell'articolo 265.</w:t>
      </w:r>
    </w:p>
    <w:p w:rsidR="002461D4" w:rsidRPr="007A19AA" w:rsidRDefault="002461D4">
      <w:pPr>
        <w:rPr>
          <w:sz w:val="26"/>
          <w:szCs w:val="26"/>
        </w:rPr>
      </w:pPr>
    </w:p>
    <w:p w:rsidR="002461D4" w:rsidRPr="007A19AA" w:rsidRDefault="002461D4">
      <w:pPr>
        <w:rPr>
          <w:sz w:val="26"/>
          <w:szCs w:val="26"/>
        </w:rPr>
      </w:pPr>
    </w:p>
    <w:p w:rsidR="002461D4" w:rsidRPr="007A19AA" w:rsidRDefault="002461D4" w:rsidP="002461D4">
      <w:pPr>
        <w:pStyle w:val="Titolo3"/>
        <w:rPr>
          <w:sz w:val="26"/>
          <w:szCs w:val="26"/>
          <w:shd w:val="clear" w:color="auto" w:fill="F9F8F4"/>
        </w:rPr>
      </w:pPr>
      <w:bookmarkStart w:id="4" w:name="_Toc43973123"/>
      <w:r w:rsidRPr="007A19AA">
        <w:rPr>
          <w:sz w:val="26"/>
          <w:szCs w:val="26"/>
          <w:shd w:val="clear" w:color="auto" w:fill="F9F8F4"/>
        </w:rPr>
        <w:lastRenderedPageBreak/>
        <w:t>Art. 25 Contributo a fondo perduto</w:t>
      </w:r>
      <w:bookmarkEnd w:id="4"/>
      <w:r w:rsidRPr="007A19AA">
        <w:rPr>
          <w:sz w:val="26"/>
          <w:szCs w:val="26"/>
          <w:shd w:val="clear" w:color="auto" w:fill="F9F8F4"/>
        </w:rPr>
        <w:t xml:space="preserve"> </w:t>
      </w:r>
    </w:p>
    <w:p w:rsidR="002461D4" w:rsidRPr="007A19AA" w:rsidRDefault="002461D4" w:rsidP="002461D4">
      <w:pPr>
        <w:rPr>
          <w:sz w:val="26"/>
          <w:szCs w:val="26"/>
        </w:rPr>
      </w:pPr>
    </w:p>
    <w:p w:rsidR="002461D4" w:rsidRPr="007A19AA" w:rsidRDefault="002461D4">
      <w:pPr>
        <w:rPr>
          <w:color w:val="000000"/>
          <w:sz w:val="26"/>
          <w:szCs w:val="26"/>
          <w:shd w:val="clear" w:color="auto" w:fill="F9F8F4"/>
        </w:rPr>
      </w:pPr>
      <w:r w:rsidRPr="007A19AA">
        <w:rPr>
          <w:color w:val="000000"/>
          <w:sz w:val="26"/>
          <w:szCs w:val="26"/>
          <w:shd w:val="clear" w:color="auto" w:fill="F9F8F4"/>
        </w:rPr>
        <w:t>1. Al fine di sostenere i soggetti colpiti dall'emergenza epidemiologica "Covid-19</w:t>
      </w:r>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riconosciuto un contributo a fondo perduto a favore dei soggetti esercenti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d'impresa e di lavoro autonomo e di reddito agrario, titolari di partita IVA,</w:t>
      </w:r>
      <w:r w:rsidRPr="007A19AA">
        <w:rPr>
          <w:color w:val="000000"/>
          <w:sz w:val="26"/>
          <w:szCs w:val="26"/>
          <w:shd w:val="clear" w:color="auto" w:fill="F9F8F4"/>
        </w:rPr>
        <w:t xml:space="preserve"> di cui al testo unico delle imposte sui redditi approvato con decreto del Presidente della Repubblica 22 dicembre 1986, n. 917, di seguito testo unico delle imposte sui redditi.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2. Il contributo a fondo perduto di cui al comma 1 non spetta, in ogni caso, ai soggetti la cui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risulti cessata alla data di presentazione dell'istanza di cui al comma 8, agli enti pubblici di cui all'articolo 74, ai soggetti di cui all'articolo 162-bis del testo unico delle imposte sui redditi e ai contribuenti che hanno diritto alla percezione delle </w:t>
      </w:r>
      <w:proofErr w:type="spellStart"/>
      <w:r w:rsidRPr="007A19AA">
        <w:rPr>
          <w:color w:val="000000"/>
          <w:sz w:val="26"/>
          <w:szCs w:val="26"/>
          <w:shd w:val="clear" w:color="auto" w:fill="F9F8F4"/>
        </w:rPr>
        <w:t>indennita'</w:t>
      </w:r>
      <w:proofErr w:type="spellEnd"/>
      <w:r w:rsidRPr="007A19AA">
        <w:rPr>
          <w:color w:val="000000"/>
          <w:sz w:val="26"/>
          <w:szCs w:val="26"/>
          <w:shd w:val="clear" w:color="auto" w:fill="F9F8F4"/>
        </w:rPr>
        <w:t xml:space="preserve"> previste dagli articoli 27, e 38 del decreto legge 17 marzo 2020, n. 18, convertito, con modificazioni, dalla legge 24 aprile 2020, n. 27,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ai lavoratori dipendenti e ai professionisti iscritti agli enti di diritto privato di previdenza obbligatoria di cui ai decreti legislativi 30 giugno 1994, n. 509 e 10 febbraio 1996, n. 103.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3. </w:t>
      </w:r>
      <w:r w:rsidRPr="007A19AA">
        <w:rPr>
          <w:b/>
          <w:color w:val="000000"/>
          <w:sz w:val="26"/>
          <w:szCs w:val="26"/>
          <w:shd w:val="clear" w:color="auto" w:fill="F9F8F4"/>
        </w:rPr>
        <w:t>Il contributo spetta esclusivamente ai titolari di reddito agrario</w:t>
      </w:r>
      <w:r w:rsidRPr="007A19AA">
        <w:rPr>
          <w:color w:val="000000"/>
          <w:sz w:val="26"/>
          <w:szCs w:val="26"/>
          <w:shd w:val="clear" w:color="auto" w:fill="F9F8F4"/>
        </w:rPr>
        <w:t xml:space="preserve"> di cui all'articolo 32 del citato testo unico delle imposte sui redditi,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w:t>
      </w:r>
      <w:r w:rsidRPr="007A19AA">
        <w:rPr>
          <w:b/>
          <w:color w:val="000000"/>
          <w:sz w:val="26"/>
          <w:szCs w:val="26"/>
          <w:shd w:val="clear" w:color="auto" w:fill="F9F8F4"/>
        </w:rPr>
        <w:t xml:space="preserve">ai soggetti con ricavi </w:t>
      </w:r>
      <w:r w:rsidRPr="007A19AA">
        <w:rPr>
          <w:color w:val="000000"/>
          <w:sz w:val="26"/>
          <w:szCs w:val="26"/>
          <w:shd w:val="clear" w:color="auto" w:fill="F9F8F4"/>
        </w:rPr>
        <w:t xml:space="preserve">di cui all'articolo 85, comma 1, lettere a) e b), del medesimo testo unico delle imposte sui redditi, o compensi di cui all'articolo 54, comma 1, del medesimo testo unico </w:t>
      </w:r>
      <w:r w:rsidRPr="007A19AA">
        <w:rPr>
          <w:b/>
          <w:color w:val="000000"/>
          <w:sz w:val="26"/>
          <w:szCs w:val="26"/>
          <w:shd w:val="clear" w:color="auto" w:fill="F9F8F4"/>
        </w:rPr>
        <w:t xml:space="preserve">delle imposte sui redditi non superiori a 5 milioni di euro nel periodo d'imposta precedente a quello in corso alla data di entrata in vigore del presente decreto. </w:t>
      </w:r>
    </w:p>
    <w:p w:rsidR="001D0B2A" w:rsidRPr="007A19AA" w:rsidRDefault="002461D4">
      <w:pPr>
        <w:rPr>
          <w:b/>
          <w:color w:val="000000"/>
          <w:sz w:val="26"/>
          <w:szCs w:val="26"/>
          <w:shd w:val="clear" w:color="auto" w:fill="F9F8F4"/>
        </w:rPr>
      </w:pPr>
      <w:r w:rsidRPr="007A19AA">
        <w:rPr>
          <w:color w:val="000000"/>
          <w:sz w:val="26"/>
          <w:szCs w:val="26"/>
          <w:shd w:val="clear" w:color="auto" w:fill="F9F8F4"/>
        </w:rPr>
        <w:lastRenderedPageBreak/>
        <w:t xml:space="preserve">4. </w:t>
      </w:r>
      <w:r w:rsidRPr="007A19AA">
        <w:rPr>
          <w:b/>
          <w:color w:val="000000"/>
          <w:sz w:val="26"/>
          <w:szCs w:val="26"/>
          <w:shd w:val="clear" w:color="auto" w:fill="F9F8F4"/>
        </w:rPr>
        <w:t>Il contributo a fondo perduto spetta a condizione che l'ammontare del fatturato e dei corrispettivi del mese di aprile 2020 sia inferiore ai due terzi dell'ammontare del fatturato e dei corrispettivi del mese di aprile 2019</w:t>
      </w:r>
      <w:r w:rsidRPr="007A19AA">
        <w:rPr>
          <w:color w:val="000000"/>
          <w:sz w:val="26"/>
          <w:szCs w:val="26"/>
          <w:shd w:val="clear" w:color="auto" w:fill="F9F8F4"/>
        </w:rPr>
        <w:t xml:space="preserve">. Al fine di determinare correttamente i predetti importi, si fa riferimento alla data di effettuazione dell'operazione di cessione di beni o di prestazione dei servizi. </w:t>
      </w:r>
      <w:r w:rsidRPr="007A19AA">
        <w:rPr>
          <w:b/>
          <w:color w:val="000000"/>
          <w:sz w:val="26"/>
          <w:szCs w:val="26"/>
          <w:shd w:val="clear" w:color="auto" w:fill="F9F8F4"/>
        </w:rPr>
        <w:t xml:space="preserve">Il predetto contributo spetta anche in assenza dei requisiti di cui al presente comma ai soggetti che hanno iniziato </w:t>
      </w:r>
      <w:proofErr w:type="spellStart"/>
      <w:r w:rsidRPr="007A19AA">
        <w:rPr>
          <w:b/>
          <w:color w:val="000000"/>
          <w:sz w:val="26"/>
          <w:szCs w:val="26"/>
          <w:shd w:val="clear" w:color="auto" w:fill="F9F8F4"/>
        </w:rPr>
        <w:t>l'attivita'</w:t>
      </w:r>
      <w:proofErr w:type="spellEnd"/>
      <w:r w:rsidRPr="007A19AA">
        <w:rPr>
          <w:b/>
          <w:color w:val="000000"/>
          <w:sz w:val="26"/>
          <w:szCs w:val="26"/>
          <w:shd w:val="clear" w:color="auto" w:fill="F9F8F4"/>
        </w:rPr>
        <w:t xml:space="preserve"> a partire dal 1° gennaio 2019 </w:t>
      </w:r>
      <w:proofErr w:type="spellStart"/>
      <w:r w:rsidRPr="007A19AA">
        <w:rPr>
          <w:b/>
          <w:color w:val="000000"/>
          <w:sz w:val="26"/>
          <w:szCs w:val="26"/>
          <w:shd w:val="clear" w:color="auto" w:fill="F9F8F4"/>
        </w:rPr>
        <w:t>nonche</w:t>
      </w:r>
      <w:proofErr w:type="spellEnd"/>
      <w:r w:rsidRPr="007A19AA">
        <w:rPr>
          <w:b/>
          <w:color w:val="000000"/>
          <w:sz w:val="26"/>
          <w:szCs w:val="26"/>
          <w:shd w:val="clear" w:color="auto" w:fill="F9F8F4"/>
        </w:rPr>
        <w:t xml:space="preserve">' ai soggetti che, a far data dall'insorgenza dell'evento calamitoso, hanno il domicilio fiscale o la sede operativa nel territorio di comuni colpiti dai predetti eventi i cui stati di emergenza erano ancora in atto alla data di dichiarazione dello stato di emergenza Covid-19. </w:t>
      </w:r>
    </w:p>
    <w:p w:rsidR="001D0B2A" w:rsidRPr="007A19AA" w:rsidRDefault="002461D4">
      <w:pPr>
        <w:rPr>
          <w:color w:val="000000"/>
          <w:sz w:val="26"/>
          <w:szCs w:val="26"/>
          <w:shd w:val="clear" w:color="auto" w:fill="F9F8F4"/>
        </w:rPr>
      </w:pPr>
      <w:r w:rsidRPr="007A19AA">
        <w:rPr>
          <w:color w:val="000000"/>
          <w:sz w:val="26"/>
          <w:szCs w:val="26"/>
          <w:shd w:val="clear" w:color="auto" w:fill="F9F8F4"/>
        </w:rPr>
        <w:t>5</w:t>
      </w:r>
      <w:r w:rsidRPr="007A19AA">
        <w:rPr>
          <w:b/>
          <w:color w:val="000000"/>
          <w:sz w:val="26"/>
          <w:szCs w:val="26"/>
          <w:shd w:val="clear" w:color="auto" w:fill="F9F8F4"/>
        </w:rPr>
        <w:t>.</w:t>
      </w:r>
      <w:r w:rsidRPr="007A19AA">
        <w:rPr>
          <w:color w:val="000000"/>
          <w:sz w:val="26"/>
          <w:szCs w:val="26"/>
          <w:shd w:val="clear" w:color="auto" w:fill="F9F8F4"/>
        </w:rPr>
        <w:t xml:space="preserve"> L'ammontare del contributo a fondo perduto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determinato applicando una percentuale alla differenza tra l'ammontare del fatturato e dei corrispettivi del mese di aprile 2020 e l'ammontare del fatturato e dei corrispettivi del mese di aprile 2019 come segue: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a) venti per cento per i soggetti con ricavi o compensi indicati al comma 3 non superiori a quattrocentomila euro nel periodo d'imposta precedente a quello in corso alla data di entrata in vigore del presente decreto;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b) quindici per cento per i soggetti con ricavi o compensi indicati al comma 3 superiori a quattrocentomila euro e fino a un milione di euro nel periodo d'imposta precedente a quello in corso alla data di entrata in vigore del presente decreto;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c) dieci per cento per i soggetti con ricavi o compensi indicati al comma 3 superiori a un milione di euro e fino a cinque milioni di </w:t>
      </w:r>
      <w:r w:rsidRPr="007A19AA">
        <w:rPr>
          <w:color w:val="000000"/>
          <w:sz w:val="26"/>
          <w:szCs w:val="26"/>
          <w:shd w:val="clear" w:color="auto" w:fill="F9F8F4"/>
        </w:rPr>
        <w:lastRenderedPageBreak/>
        <w:t xml:space="preserve">euro nel periodo d'imposta precedente a quello in corso alla data di entrata in vigore del presente decreto.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6. </w:t>
      </w:r>
      <w:r w:rsidRPr="007A19AA">
        <w:rPr>
          <w:b/>
          <w:color w:val="000000"/>
          <w:sz w:val="26"/>
          <w:szCs w:val="26"/>
          <w:shd w:val="clear" w:color="auto" w:fill="F9F8F4"/>
        </w:rPr>
        <w:t xml:space="preserve">L'ammontare del contributo a fondo perduto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riconosciuto, comunque, ai soggetti di cui al comma 1, beneficiari del contributo</w:t>
      </w:r>
      <w:r w:rsidRPr="007A19AA">
        <w:rPr>
          <w:color w:val="000000"/>
          <w:sz w:val="26"/>
          <w:szCs w:val="26"/>
          <w:shd w:val="clear" w:color="auto" w:fill="F9F8F4"/>
        </w:rPr>
        <w:t xml:space="preserve"> ai sensi dei commi 3 e 4, per un importo non inferiore a mille euro per le persone fisiche e a duemila euro per i soggetti diversi dalle persone fisiche. </w:t>
      </w:r>
    </w:p>
    <w:p w:rsidR="001D0B2A" w:rsidRPr="007A19AA" w:rsidRDefault="002461D4">
      <w:pPr>
        <w:rPr>
          <w:color w:val="000000"/>
          <w:sz w:val="26"/>
          <w:szCs w:val="26"/>
          <w:shd w:val="clear" w:color="auto" w:fill="F9F8F4"/>
        </w:rPr>
      </w:pPr>
      <w:r w:rsidRPr="007A19AA">
        <w:rPr>
          <w:color w:val="000000"/>
          <w:sz w:val="26"/>
          <w:szCs w:val="26"/>
          <w:shd w:val="clear" w:color="auto" w:fill="F9F8F4"/>
        </w:rPr>
        <w:t xml:space="preserve">7. </w:t>
      </w:r>
      <w:r w:rsidRPr="007A19AA">
        <w:rPr>
          <w:b/>
          <w:color w:val="000000"/>
          <w:sz w:val="26"/>
          <w:szCs w:val="26"/>
          <w:shd w:val="clear" w:color="auto" w:fill="F9F8F4"/>
        </w:rPr>
        <w:t>Il contributo di cui al presente articolo non concorre alla formazione della base imponibile delle imposte sui redditi,</w:t>
      </w:r>
      <w:r w:rsidRPr="007A19AA">
        <w:rPr>
          <w:color w:val="000000"/>
          <w:sz w:val="26"/>
          <w:szCs w:val="26"/>
          <w:shd w:val="clear" w:color="auto" w:fill="F9F8F4"/>
        </w:rPr>
        <w:t xml:space="preserve"> non rileva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xml:space="preserve"> ai fini del rapporto di cui agli articoli 61 e 109, comma 5, del testo unico delle imposte sui redditi, e non concorre alla formazione del valore della produzione netta, di cui al decreto legislativo 15 dicembre 1997, n. 446. </w:t>
      </w:r>
    </w:p>
    <w:p w:rsidR="001D0B2A" w:rsidRPr="007A19AA" w:rsidRDefault="002461D4">
      <w:pPr>
        <w:rPr>
          <w:color w:val="000000"/>
          <w:sz w:val="26"/>
          <w:szCs w:val="26"/>
          <w:shd w:val="clear" w:color="auto" w:fill="F9F8F4"/>
        </w:rPr>
      </w:pPr>
      <w:r w:rsidRPr="007A19AA">
        <w:rPr>
          <w:color w:val="000000"/>
          <w:sz w:val="26"/>
          <w:szCs w:val="26"/>
          <w:shd w:val="clear" w:color="auto" w:fill="F9F8F4"/>
        </w:rPr>
        <w:t>8</w:t>
      </w:r>
      <w:r w:rsidRPr="007A19AA">
        <w:rPr>
          <w:b/>
          <w:color w:val="000000"/>
          <w:sz w:val="26"/>
          <w:szCs w:val="26"/>
          <w:shd w:val="clear" w:color="auto" w:fill="F9F8F4"/>
        </w:rPr>
        <w:t>. Al fine di ottenere il contributo a fondo perduto, i soggetti interessati presentano, esclusivamente in via telematica, una istanza all'Agenzia delle entrate con l'indicazione della sussistenza dei requisiti definiti dai precedenti commi</w:t>
      </w:r>
      <w:r w:rsidRPr="007A19AA">
        <w:rPr>
          <w:color w:val="000000"/>
          <w:sz w:val="26"/>
          <w:szCs w:val="26"/>
          <w:shd w:val="clear" w:color="auto" w:fill="F9F8F4"/>
        </w:rPr>
        <w:t xml:space="preserve">. L'istanza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presentata, per conto del soggetto interessato, anche da un intermediario di cui all'articolo 3, comma 3, del decreto del Presidente della Repubblica 22 luglio 1998, n. 322 delegato al servizio del cassetto fiscale dell'Agenzia delle entrate o ai servizi per la fatturazione elettronica. </w:t>
      </w:r>
      <w:r w:rsidRPr="007A19AA">
        <w:rPr>
          <w:b/>
          <w:color w:val="000000"/>
          <w:sz w:val="26"/>
          <w:szCs w:val="26"/>
          <w:shd w:val="clear" w:color="auto" w:fill="F9F8F4"/>
        </w:rPr>
        <w:t>L'istanza deve essere presentata entro sessanta giorni dalla data di avvio della procedura telematica</w:t>
      </w:r>
      <w:r w:rsidRPr="007A19AA">
        <w:rPr>
          <w:color w:val="000000"/>
          <w:sz w:val="26"/>
          <w:szCs w:val="26"/>
          <w:shd w:val="clear" w:color="auto" w:fill="F9F8F4"/>
        </w:rPr>
        <w:t xml:space="preserve"> per la presentazione della stessa, come definita con il provvedimento del direttore dell'Agenzia delle entrate, di cui al comma 10. </w:t>
      </w:r>
    </w:p>
    <w:p w:rsidR="00DD2F0F" w:rsidRPr="007A19AA" w:rsidRDefault="002461D4">
      <w:pPr>
        <w:rPr>
          <w:color w:val="000000"/>
          <w:sz w:val="26"/>
          <w:szCs w:val="26"/>
          <w:shd w:val="clear" w:color="auto" w:fill="F9F8F4"/>
        </w:rPr>
      </w:pPr>
      <w:r w:rsidRPr="007A19AA">
        <w:rPr>
          <w:color w:val="000000"/>
          <w:sz w:val="26"/>
          <w:szCs w:val="26"/>
          <w:shd w:val="clear" w:color="auto" w:fill="F9F8F4"/>
        </w:rPr>
        <w:t xml:space="preserve">9. L'istanza di cui al comma 8 contiene anche l'autocertificazione che i soggetti richiedenti,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i soggetti di cui all'articolo 85, commi 1 e 2, del decreto legislativo 6 settembre 2011, n. 159, </w:t>
      </w:r>
      <w:r w:rsidRPr="007A19AA">
        <w:rPr>
          <w:color w:val="000000"/>
          <w:sz w:val="26"/>
          <w:szCs w:val="26"/>
          <w:shd w:val="clear" w:color="auto" w:fill="F9F8F4"/>
        </w:rPr>
        <w:lastRenderedPageBreak/>
        <w:t xml:space="preserve">non si trovano nelle condizioni ostative di cui all'articolo 67 del medesimo decreto legislativo n. 159 del 2011. Per la prevenzione dei tentativi di infiltrazioni criminali, con protocollo d'intesa sottoscritto tra il Ministero dell'interno, il Ministero dell'economia e delle finanze e l'Agenzia delle entrate sono disciplinati i controlli di cui al libro II del decreto legislativo n. 159 del 2011 anche attraverso procedure semplificate fermo restando, ai fini dell'erogazione del contributo di cui al presente articolo, </w:t>
      </w:r>
      <w:proofErr w:type="spellStart"/>
      <w:r w:rsidRPr="007A19AA">
        <w:rPr>
          <w:color w:val="000000"/>
          <w:sz w:val="26"/>
          <w:szCs w:val="26"/>
          <w:shd w:val="clear" w:color="auto" w:fill="F9F8F4"/>
        </w:rPr>
        <w:t>l'applicabilita'</w:t>
      </w:r>
      <w:proofErr w:type="spellEnd"/>
      <w:r w:rsidRPr="007A19AA">
        <w:rPr>
          <w:color w:val="000000"/>
          <w:sz w:val="26"/>
          <w:szCs w:val="26"/>
          <w:shd w:val="clear" w:color="auto" w:fill="F9F8F4"/>
        </w:rPr>
        <w:t xml:space="preserve"> dell'art. 92 commi 3 e seguenti del citato decreto legislativo n. 159 del 2011, in considerazione dell'urgenza connessa alla situazione emergenziale. Qualora dai riscontri di cui al periodo precedente emerga la sussistenza di cause ostative, l'Agenzia delle entrate procede alle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recupero del contributo ai sensi del successivo comma 12. Colui che ha rilasciato l'autocertificazione di </w:t>
      </w:r>
      <w:proofErr w:type="spellStart"/>
      <w:r w:rsidRPr="007A19AA">
        <w:rPr>
          <w:color w:val="000000"/>
          <w:sz w:val="26"/>
          <w:szCs w:val="26"/>
          <w:shd w:val="clear" w:color="auto" w:fill="F9F8F4"/>
        </w:rPr>
        <w:t>regolarita'</w:t>
      </w:r>
      <w:proofErr w:type="spellEnd"/>
      <w:r w:rsidRPr="007A19AA">
        <w:rPr>
          <w:color w:val="000000"/>
          <w:sz w:val="26"/>
          <w:szCs w:val="26"/>
          <w:shd w:val="clear" w:color="auto" w:fill="F9F8F4"/>
        </w:rPr>
        <w:t xml:space="preserve"> antimafia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punito con la reclusione da due anni a sei anni. In caso di avvenuta erogazione del contributo, si applica l'articolo 322-ter del codice penale. L'Agenzia delle entrate e il Corpo della Guardia di finanza stipulano apposito protocollo volto a regolare la trasmissione, con procedure informatizzate, dei dati e delle informazioni di cui al comma 8,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quelle relative ai contributi erogati, per le autonome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polizia economico-finanziaria di cui al decreto legislativo n. 68 del 2001. </w:t>
      </w:r>
    </w:p>
    <w:p w:rsidR="00D044E7" w:rsidRPr="007A19AA" w:rsidRDefault="002461D4">
      <w:pPr>
        <w:rPr>
          <w:color w:val="000000"/>
          <w:sz w:val="26"/>
          <w:szCs w:val="26"/>
          <w:shd w:val="clear" w:color="auto" w:fill="F9F8F4"/>
        </w:rPr>
      </w:pPr>
      <w:r w:rsidRPr="007A19AA">
        <w:rPr>
          <w:color w:val="000000"/>
          <w:sz w:val="26"/>
          <w:szCs w:val="26"/>
          <w:shd w:val="clear" w:color="auto" w:fill="F9F8F4"/>
        </w:rPr>
        <w:t xml:space="preserve">10.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effettuazione dell'istanza, il suo contenuto informativo, i termini di presentazione della stessa e ogni altro elemento necessario all'attuazione delle disposizioni del presente articolo sono definiti con provvedimento del Direttore dell'Agenzia delle entrate. 11. Sulla base delle informazioni contenute nell'istanza di cui al comma 8, il contributo a fondo perduto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corrisposto dall'Agenzia delle entrate mediante </w:t>
      </w:r>
      <w:r w:rsidRPr="007A19AA">
        <w:rPr>
          <w:color w:val="000000"/>
          <w:sz w:val="26"/>
          <w:szCs w:val="26"/>
          <w:shd w:val="clear" w:color="auto" w:fill="F9F8F4"/>
        </w:rPr>
        <w:lastRenderedPageBreak/>
        <w:t xml:space="preserve">accreditamento diretto in conto corrente bancario o postale intestato al soggetto beneficiario. I fondi con cui elargire i contributi sono accreditati sulla </w:t>
      </w:r>
      <w:proofErr w:type="spellStart"/>
      <w:r w:rsidRPr="007A19AA">
        <w:rPr>
          <w:color w:val="000000"/>
          <w:sz w:val="26"/>
          <w:szCs w:val="26"/>
          <w:shd w:val="clear" w:color="auto" w:fill="F9F8F4"/>
        </w:rPr>
        <w:t>contabilita'</w:t>
      </w:r>
      <w:proofErr w:type="spellEnd"/>
      <w:r w:rsidRPr="007A19AA">
        <w:rPr>
          <w:color w:val="000000"/>
          <w:sz w:val="26"/>
          <w:szCs w:val="26"/>
          <w:shd w:val="clear" w:color="auto" w:fill="F9F8F4"/>
        </w:rPr>
        <w:t xml:space="preserve"> speciale intestata all'Agenzia delle entrate n.1778 "Fondi di Bilancio". L'Agenzia delle entrate provvede al monitoraggio delle domande presentate ai sensi del comma 8 e dell'ammontare complessivo dei contributi a fondo perduto richiesti e ne </w:t>
      </w:r>
      <w:proofErr w:type="spellStart"/>
      <w:r w:rsidRPr="007A19AA">
        <w:rPr>
          <w:color w:val="000000"/>
          <w:sz w:val="26"/>
          <w:szCs w:val="26"/>
          <w:shd w:val="clear" w:color="auto" w:fill="F9F8F4"/>
        </w:rPr>
        <w:t>da'</w:t>
      </w:r>
      <w:proofErr w:type="spellEnd"/>
      <w:r w:rsidRPr="007A19AA">
        <w:rPr>
          <w:color w:val="000000"/>
          <w:sz w:val="26"/>
          <w:szCs w:val="26"/>
          <w:shd w:val="clear" w:color="auto" w:fill="F9F8F4"/>
        </w:rPr>
        <w:t xml:space="preserve"> comunicazione con cadenza settimanale al Dipartimento della Ragioneria generale dello Stato. 12. Per le successive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commi da 421 a 423, della legge 30 dicembre 2004, n. 311. Si rendono applicabili le disposizioni di cui all'articolo 27, comma 16, del decreto-legge 29 novembre 2008, n. 185, convertito, con modificazioni, dalla legge 28 gennaio 2009, n. 2,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per quanto compatibili, anche quelle di cui all'articolo 28 del decreto 31 maggio 2010, n. 78, convertito, con modificazioni, dalla legge 30 luglio 2010, n. 122. Per le controversie relative all'atto di recupero si applicano le disposizioni previste dal decreto legislativo 31 dicembre 1992, n. 546. 13. Qualora successivamente all'erogazione del contributo, </w:t>
      </w:r>
      <w:proofErr w:type="spellStart"/>
      <w:r w:rsidRPr="007A19AA">
        <w:rPr>
          <w:color w:val="000000"/>
          <w:sz w:val="26"/>
          <w:szCs w:val="26"/>
          <w:shd w:val="clear" w:color="auto" w:fill="F9F8F4"/>
        </w:rPr>
        <w:t>l'attivita'</w:t>
      </w:r>
      <w:proofErr w:type="spellEnd"/>
      <w:r w:rsidRPr="007A19AA">
        <w:rPr>
          <w:color w:val="000000"/>
          <w:sz w:val="26"/>
          <w:szCs w:val="26"/>
          <w:shd w:val="clear" w:color="auto" w:fill="F9F8F4"/>
        </w:rPr>
        <w:t xml:space="preserve"> d'impresa o di lavoro autonomo cessi o le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e gli altri enti percettori cessino </w:t>
      </w:r>
      <w:proofErr w:type="spellStart"/>
      <w:r w:rsidRPr="007A19AA">
        <w:rPr>
          <w:color w:val="000000"/>
          <w:sz w:val="26"/>
          <w:szCs w:val="26"/>
          <w:shd w:val="clear" w:color="auto" w:fill="F9F8F4"/>
        </w:rPr>
        <w:t>l'attivita'</w:t>
      </w:r>
      <w:proofErr w:type="spellEnd"/>
      <w:r w:rsidRPr="007A19AA">
        <w:rPr>
          <w:color w:val="000000"/>
          <w:sz w:val="26"/>
          <w:szCs w:val="26"/>
          <w:shd w:val="clear" w:color="auto" w:fill="F9F8F4"/>
        </w:rPr>
        <w:t xml:space="preserve">, il soggetto firmatario dell'istanza inviata in via telematica all'Agenzia delle </w:t>
      </w:r>
      <w:r w:rsidRPr="007A19AA">
        <w:rPr>
          <w:color w:val="000000"/>
          <w:sz w:val="26"/>
          <w:szCs w:val="26"/>
          <w:shd w:val="clear" w:color="auto" w:fill="F9F8F4"/>
        </w:rPr>
        <w:lastRenderedPageBreak/>
        <w:t xml:space="preserve">entrate ai sensi del comma 8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tenuto a conservare tutti gli elementi giustificativi del contributo spettante e a esibirli a richiesta agli organi istruttori dell'amministrazione finanziaria. In questi casi, l'eventuale atto di recupero di cui al comma 12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emanato nei confronti del soggetto firmatario dell'istanza. </w:t>
      </w:r>
    </w:p>
    <w:p w:rsidR="002461D4" w:rsidRPr="007A19AA" w:rsidRDefault="002461D4">
      <w:pPr>
        <w:rPr>
          <w:color w:val="000000"/>
          <w:sz w:val="26"/>
          <w:szCs w:val="26"/>
          <w:shd w:val="clear" w:color="auto" w:fill="F9F8F4"/>
        </w:rPr>
      </w:pPr>
      <w:r w:rsidRPr="007A19AA">
        <w:rPr>
          <w:color w:val="000000"/>
          <w:sz w:val="26"/>
          <w:szCs w:val="26"/>
          <w:shd w:val="clear" w:color="auto" w:fill="F9F8F4"/>
        </w:rPr>
        <w:t>14. Nei casi di percezione del contributo in tutto o in parte non spettante si applica l'articolo 316-ter del codice penale. 15. Agli oneri di cui al presente articolo, valutati in 6.192 milioni di euro per l'anno 2020, si provvede ai sensi dell'articolo 265.</w:t>
      </w:r>
    </w:p>
    <w:p w:rsidR="001D0B2A" w:rsidRPr="007A19AA" w:rsidRDefault="001D0B2A">
      <w:pPr>
        <w:rPr>
          <w:color w:val="000000"/>
          <w:sz w:val="26"/>
          <w:szCs w:val="26"/>
          <w:shd w:val="clear" w:color="auto" w:fill="F9F8F4"/>
        </w:rPr>
      </w:pPr>
    </w:p>
    <w:p w:rsidR="00DD2F0F" w:rsidRPr="007A19AA" w:rsidRDefault="001D0B2A" w:rsidP="00DD2F0F">
      <w:pPr>
        <w:pStyle w:val="Titolo3"/>
        <w:rPr>
          <w:sz w:val="26"/>
          <w:szCs w:val="26"/>
          <w:shd w:val="clear" w:color="auto" w:fill="F9F8F4"/>
        </w:rPr>
      </w:pPr>
      <w:bookmarkStart w:id="5" w:name="_Toc43973124"/>
      <w:r w:rsidRPr="007A19AA">
        <w:rPr>
          <w:sz w:val="26"/>
          <w:szCs w:val="26"/>
          <w:shd w:val="clear" w:color="auto" w:fill="F9F8F4"/>
        </w:rPr>
        <w:t>Art. 26 Rafforzamento patrimoniale delle imprese di medie dimensioni</w:t>
      </w:r>
      <w:bookmarkEnd w:id="5"/>
      <w:r w:rsidRPr="007A19AA">
        <w:rPr>
          <w:sz w:val="26"/>
          <w:szCs w:val="26"/>
          <w:shd w:val="clear" w:color="auto" w:fill="F9F8F4"/>
        </w:rPr>
        <w:t xml:space="preserve"> </w:t>
      </w:r>
    </w:p>
    <w:p w:rsidR="00DD2F0F" w:rsidRPr="007A19AA" w:rsidRDefault="00DD2F0F" w:rsidP="00DD2F0F">
      <w:pPr>
        <w:rPr>
          <w:sz w:val="26"/>
          <w:szCs w:val="26"/>
        </w:rPr>
      </w:pPr>
    </w:p>
    <w:p w:rsidR="00DD2F0F" w:rsidRPr="007A19AA" w:rsidRDefault="001D0B2A" w:rsidP="00DD2F0F">
      <w:pPr>
        <w:rPr>
          <w:sz w:val="26"/>
          <w:szCs w:val="26"/>
          <w:shd w:val="clear" w:color="auto" w:fill="F9F8F4"/>
        </w:rPr>
      </w:pPr>
      <w:r w:rsidRPr="007A19AA">
        <w:rPr>
          <w:sz w:val="26"/>
          <w:szCs w:val="26"/>
          <w:shd w:val="clear" w:color="auto" w:fill="F9F8F4"/>
        </w:rPr>
        <w:t xml:space="preserve">1. Le misure previste dal presente articolo si applicano, in </w:t>
      </w:r>
      <w:proofErr w:type="spellStart"/>
      <w:r w:rsidRPr="007A19AA">
        <w:rPr>
          <w:sz w:val="26"/>
          <w:szCs w:val="26"/>
          <w:shd w:val="clear" w:color="auto" w:fill="F9F8F4"/>
        </w:rPr>
        <w:t>conformita'</w:t>
      </w:r>
      <w:proofErr w:type="spellEnd"/>
      <w:r w:rsidRPr="007A19AA">
        <w:rPr>
          <w:sz w:val="26"/>
          <w:szCs w:val="26"/>
          <w:shd w:val="clear" w:color="auto" w:fill="F9F8F4"/>
        </w:rPr>
        <w:t xml:space="preserve"> a tutti i criteri e le condizioni ivi previsti, agli </w:t>
      </w:r>
      <w:r w:rsidRPr="007A19AA">
        <w:rPr>
          <w:b/>
          <w:sz w:val="26"/>
          <w:szCs w:val="26"/>
          <w:shd w:val="clear" w:color="auto" w:fill="F9F8F4"/>
        </w:rPr>
        <w:t xml:space="preserve">aumenti di capitale delle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per azioni,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in accomandita per azioni,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a </w:t>
      </w:r>
      <w:proofErr w:type="spellStart"/>
      <w:r w:rsidRPr="007A19AA">
        <w:rPr>
          <w:b/>
          <w:sz w:val="26"/>
          <w:szCs w:val="26"/>
          <w:shd w:val="clear" w:color="auto" w:fill="F9F8F4"/>
        </w:rPr>
        <w:t>responsabilita'</w:t>
      </w:r>
      <w:proofErr w:type="spellEnd"/>
      <w:r w:rsidRPr="007A19AA">
        <w:rPr>
          <w:b/>
          <w:sz w:val="26"/>
          <w:szCs w:val="26"/>
          <w:shd w:val="clear" w:color="auto" w:fill="F9F8F4"/>
        </w:rPr>
        <w:t xml:space="preserve"> limitata, anche semplificata,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cooperative,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europee di cui al regolamento (CE) n. 2157/2001 e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cooperative europee di cui al regolamento (CE) n. 1435/2003, aventi sede legale in Italia, escluse quelle di cui all'articolo 162-bis del testo unico delle imposte sui redditi approvato con decreto del Presidente della Repubblica 22 dicembre 1986, n. 917 e quelle che esercitano </w:t>
      </w:r>
      <w:proofErr w:type="spellStart"/>
      <w:r w:rsidRPr="007A19AA">
        <w:rPr>
          <w:b/>
          <w:sz w:val="26"/>
          <w:szCs w:val="26"/>
          <w:shd w:val="clear" w:color="auto" w:fill="F9F8F4"/>
        </w:rPr>
        <w:t>attivita'</w:t>
      </w:r>
      <w:proofErr w:type="spellEnd"/>
      <w:r w:rsidRPr="007A19AA">
        <w:rPr>
          <w:b/>
          <w:sz w:val="26"/>
          <w:szCs w:val="26"/>
          <w:shd w:val="clear" w:color="auto" w:fill="F9F8F4"/>
        </w:rPr>
        <w:t xml:space="preserve"> assicurative, qualora la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regolarmente costituita e iscritta nel registro delle imprese</w:t>
      </w:r>
      <w:r w:rsidRPr="007A19AA">
        <w:rPr>
          <w:sz w:val="26"/>
          <w:szCs w:val="26"/>
          <w:shd w:val="clear" w:color="auto" w:fill="F9F8F4"/>
        </w:rPr>
        <w:t xml:space="preserve">, soddisfi le seguenti condizioni: a) presenti un ammontare di ricavi di cui all'articolo 85, comma 1, lettere a) e b), del testo unico delle imposte sui redditi approvato con decreto del Presidente della Repubblica 22 dicembre 1986, n. 917 </w:t>
      </w:r>
      <w:r w:rsidRPr="007A19AA">
        <w:rPr>
          <w:b/>
          <w:sz w:val="26"/>
          <w:szCs w:val="26"/>
          <w:shd w:val="clear" w:color="auto" w:fill="F9F8F4"/>
        </w:rPr>
        <w:t xml:space="preserve">relativo al periodo d'imposta 2019, </w:t>
      </w:r>
      <w:r w:rsidRPr="007A19AA">
        <w:rPr>
          <w:b/>
          <w:sz w:val="26"/>
          <w:szCs w:val="26"/>
          <w:shd w:val="clear" w:color="auto" w:fill="F9F8F4"/>
        </w:rPr>
        <w:lastRenderedPageBreak/>
        <w:t xml:space="preserve">superiore a cinque milioni di euro, ovvero dieci milioni di euro nel caso della misura prevista al comma 12, e fino a cinquanta milioni di euro; nel caso in cui la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appartenga ad un gruppo, si fa riferimento al valore dei citati ricavi </w:t>
      </w:r>
      <w:r w:rsidRPr="007A19AA">
        <w:rPr>
          <w:sz w:val="26"/>
          <w:szCs w:val="26"/>
          <w:shd w:val="clear" w:color="auto" w:fill="F9F8F4"/>
        </w:rPr>
        <w:t xml:space="preserve">su base consolidata, al </w:t>
      </w:r>
      <w:proofErr w:type="spellStart"/>
      <w:r w:rsidRPr="007A19AA">
        <w:rPr>
          <w:sz w:val="26"/>
          <w:szCs w:val="26"/>
          <w:shd w:val="clear" w:color="auto" w:fill="F9F8F4"/>
        </w:rPr>
        <w:t>piu'</w:t>
      </w:r>
      <w:proofErr w:type="spellEnd"/>
      <w:r w:rsidRPr="007A19AA">
        <w:rPr>
          <w:sz w:val="26"/>
          <w:szCs w:val="26"/>
          <w:shd w:val="clear" w:color="auto" w:fill="F9F8F4"/>
        </w:rPr>
        <w:t xml:space="preserve"> elevato grado di consolidamento, </w:t>
      </w:r>
      <w:r w:rsidRPr="007A19AA">
        <w:rPr>
          <w:b/>
          <w:sz w:val="26"/>
          <w:szCs w:val="26"/>
          <w:shd w:val="clear" w:color="auto" w:fill="F9F8F4"/>
        </w:rPr>
        <w:t>non tenendo conto dei ricavi conseguiti all'interno del gruppo; b) abbia subito, a causa dell'emergenza epidemiologica da COVID-19 nei mesi di marzo e aprile 2020, una riduzione complessiva dell'ammontare dei ricavi</w:t>
      </w:r>
      <w:r w:rsidRPr="007A19AA">
        <w:rPr>
          <w:sz w:val="26"/>
          <w:szCs w:val="26"/>
          <w:shd w:val="clear" w:color="auto" w:fill="F9F8F4"/>
        </w:rPr>
        <w:t xml:space="preserve"> di cui all'articolo 85, comma 1, lettere a) e b), del testo unico delle imposte sui redditi approvato con decreto del Presidente della Repubblica 22 dicembre 1986, n. 917, </w:t>
      </w:r>
      <w:r w:rsidRPr="007A19AA">
        <w:rPr>
          <w:b/>
          <w:sz w:val="26"/>
          <w:szCs w:val="26"/>
          <w:shd w:val="clear" w:color="auto" w:fill="F9F8F4"/>
        </w:rPr>
        <w:t xml:space="preserve">rispetto allo stesso periodo dell'anno precedente in misura non inferiore al 33%; nel caso in cui la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appartenga ad un gruppo, si fa riferimento al valore dei citati ricavi su base consolidata, al </w:t>
      </w:r>
      <w:proofErr w:type="spellStart"/>
      <w:r w:rsidRPr="007A19AA">
        <w:rPr>
          <w:b/>
          <w:sz w:val="26"/>
          <w:szCs w:val="26"/>
          <w:shd w:val="clear" w:color="auto" w:fill="F9F8F4"/>
        </w:rPr>
        <w:t>piu'</w:t>
      </w:r>
      <w:proofErr w:type="spellEnd"/>
      <w:r w:rsidRPr="007A19AA">
        <w:rPr>
          <w:b/>
          <w:sz w:val="26"/>
          <w:szCs w:val="26"/>
          <w:shd w:val="clear" w:color="auto" w:fill="F9F8F4"/>
        </w:rPr>
        <w:t xml:space="preserve"> elevato grado di consolidamento, non tenendo conto dei ricavi conseguiti</w:t>
      </w:r>
      <w:r w:rsidRPr="007A19AA">
        <w:rPr>
          <w:sz w:val="26"/>
          <w:szCs w:val="26"/>
          <w:shd w:val="clear" w:color="auto" w:fill="F9F8F4"/>
        </w:rPr>
        <w:t xml:space="preserve"> all'interno del gruppo; c) </w:t>
      </w:r>
      <w:r w:rsidRPr="007A19AA">
        <w:rPr>
          <w:b/>
          <w:sz w:val="26"/>
          <w:szCs w:val="26"/>
          <w:shd w:val="clear" w:color="auto" w:fill="F9F8F4"/>
        </w:rPr>
        <w:t xml:space="preserve">abbia deliberato ed eseguito dopo l'entrata in vigore del presente decreto legge ed entro il 31 dicembre 2020 un aumento di capitale a pagamento e integralmente versato; per l'accesso alla misura prevista dal comma 12 l'aumento di capitale non </w:t>
      </w:r>
      <w:proofErr w:type="spellStart"/>
      <w:r w:rsidRPr="007A19AA">
        <w:rPr>
          <w:b/>
          <w:sz w:val="26"/>
          <w:szCs w:val="26"/>
          <w:shd w:val="clear" w:color="auto" w:fill="F9F8F4"/>
        </w:rPr>
        <w:t>e'</w:t>
      </w:r>
      <w:proofErr w:type="spellEnd"/>
      <w:r w:rsidRPr="007A19AA">
        <w:rPr>
          <w:b/>
          <w:sz w:val="26"/>
          <w:szCs w:val="26"/>
          <w:shd w:val="clear" w:color="auto" w:fill="F9F8F4"/>
        </w:rPr>
        <w:t xml:space="preserve"> inferiore a 250.000 euro</w:t>
      </w:r>
      <w:r w:rsidRPr="007A19AA">
        <w:rPr>
          <w:sz w:val="26"/>
          <w:szCs w:val="26"/>
          <w:shd w:val="clear" w:color="auto" w:fill="F9F8F4"/>
        </w:rPr>
        <w:t xml:space="preserve">. </w:t>
      </w:r>
    </w:p>
    <w:p w:rsidR="00DD2F0F" w:rsidRPr="007A19AA" w:rsidRDefault="001D0B2A" w:rsidP="00DD2F0F">
      <w:pPr>
        <w:rPr>
          <w:sz w:val="26"/>
          <w:szCs w:val="26"/>
          <w:shd w:val="clear" w:color="auto" w:fill="F9F8F4"/>
        </w:rPr>
      </w:pPr>
      <w:r w:rsidRPr="007A19AA">
        <w:rPr>
          <w:sz w:val="26"/>
          <w:szCs w:val="26"/>
          <w:shd w:val="clear" w:color="auto" w:fill="F9F8F4"/>
        </w:rPr>
        <w:t xml:space="preserve">2. Ai fini delle misure previste ai commi 8 e 12 la </w:t>
      </w:r>
      <w:proofErr w:type="spellStart"/>
      <w:r w:rsidRPr="007A19AA">
        <w:rPr>
          <w:sz w:val="26"/>
          <w:szCs w:val="26"/>
          <w:shd w:val="clear" w:color="auto" w:fill="F9F8F4"/>
        </w:rPr>
        <w:t>societa'</w:t>
      </w:r>
      <w:proofErr w:type="spellEnd"/>
      <w:r w:rsidRPr="007A19AA">
        <w:rPr>
          <w:sz w:val="26"/>
          <w:szCs w:val="26"/>
          <w:shd w:val="clear" w:color="auto" w:fill="F9F8F4"/>
        </w:rPr>
        <w:t xml:space="preserve"> soddisfa </w:t>
      </w:r>
      <w:proofErr w:type="spellStart"/>
      <w:r w:rsidRPr="007A19AA">
        <w:rPr>
          <w:sz w:val="26"/>
          <w:szCs w:val="26"/>
          <w:shd w:val="clear" w:color="auto" w:fill="F9F8F4"/>
        </w:rPr>
        <w:t>altresi'</w:t>
      </w:r>
      <w:proofErr w:type="spellEnd"/>
      <w:r w:rsidRPr="007A19AA">
        <w:rPr>
          <w:sz w:val="26"/>
          <w:szCs w:val="26"/>
          <w:shd w:val="clear" w:color="auto" w:fill="F9F8F4"/>
        </w:rPr>
        <w:t xml:space="preserve"> le seguenti condizioni: a) alla data del 31 dicembre 2019 non rientrava nella categoria delle imprese in </w:t>
      </w:r>
      <w:proofErr w:type="spellStart"/>
      <w:r w:rsidRPr="007A19AA">
        <w:rPr>
          <w:sz w:val="26"/>
          <w:szCs w:val="26"/>
          <w:shd w:val="clear" w:color="auto" w:fill="F9F8F4"/>
        </w:rPr>
        <w:t>difficolta'</w:t>
      </w:r>
      <w:proofErr w:type="spellEnd"/>
      <w:r w:rsidRPr="007A19AA">
        <w:rPr>
          <w:sz w:val="26"/>
          <w:szCs w:val="26"/>
          <w:shd w:val="clear" w:color="auto" w:fill="F9F8F4"/>
        </w:rPr>
        <w:t xml:space="preserve"> ai sensi del Regolamento (UE) n. 651/2014, del regolamento (UE) n. 702/2014 del 25 giugno 2014 e del Regolamento (UE) n. 1388/2014 del 16 dicembre 2014; b) si trova in situazione di </w:t>
      </w:r>
      <w:proofErr w:type="spellStart"/>
      <w:r w:rsidRPr="007A19AA">
        <w:rPr>
          <w:sz w:val="26"/>
          <w:szCs w:val="26"/>
          <w:shd w:val="clear" w:color="auto" w:fill="F9F8F4"/>
        </w:rPr>
        <w:t>regolarita'</w:t>
      </w:r>
      <w:proofErr w:type="spellEnd"/>
      <w:r w:rsidRPr="007A19AA">
        <w:rPr>
          <w:sz w:val="26"/>
          <w:szCs w:val="26"/>
          <w:shd w:val="clear" w:color="auto" w:fill="F9F8F4"/>
        </w:rPr>
        <w:t xml:space="preserve"> contributiva e fiscale; c) si trova in regola con le disposizioni vigenti in materia di normativa edilizia ed urbanistica, del lavoro, della prevenzione degli infortuni e della </w:t>
      </w:r>
      <w:r w:rsidRPr="007A19AA">
        <w:rPr>
          <w:sz w:val="26"/>
          <w:szCs w:val="26"/>
          <w:shd w:val="clear" w:color="auto" w:fill="F9F8F4"/>
        </w:rPr>
        <w:lastRenderedPageBreak/>
        <w:t xml:space="preserve">salvaguardia dell'ambiente; d) </w:t>
      </w:r>
      <w:r w:rsidRPr="007A19AA">
        <w:rPr>
          <w:b/>
          <w:sz w:val="26"/>
          <w:szCs w:val="26"/>
          <w:shd w:val="clear" w:color="auto" w:fill="F9F8F4"/>
        </w:rPr>
        <w:t xml:space="preserve">non rientra tra le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che hanno ricevuto e, successivamente, non rimborsato o depositato in un conto bloccato gli aiuti ritenuti illegali o incompatibili dalla Commissione europea</w:t>
      </w:r>
      <w:r w:rsidRPr="007A19AA">
        <w:rPr>
          <w:sz w:val="26"/>
          <w:szCs w:val="26"/>
          <w:shd w:val="clear" w:color="auto" w:fill="F9F8F4"/>
        </w:rPr>
        <w:t xml:space="preserve">; e) non si trova nelle condizioni ostative di cui all'articolo 67 decreto legislativo 6 settembre 2011, n. 159; f) nei confronti degli amministratori, dei soci e del titolare effettivo non </w:t>
      </w:r>
      <w:proofErr w:type="spellStart"/>
      <w:r w:rsidRPr="007A19AA">
        <w:rPr>
          <w:sz w:val="26"/>
          <w:szCs w:val="26"/>
          <w:shd w:val="clear" w:color="auto" w:fill="F9F8F4"/>
        </w:rPr>
        <w:t>e'</w:t>
      </w:r>
      <w:proofErr w:type="spellEnd"/>
      <w:r w:rsidRPr="007A19AA">
        <w:rPr>
          <w:sz w:val="26"/>
          <w:szCs w:val="26"/>
          <w:shd w:val="clear" w:color="auto" w:fill="F9F8F4"/>
        </w:rPr>
        <w:t xml:space="preserve">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 g) solo nel caso di accesso alla misura di cui al comma 12, il numero di occupati </w:t>
      </w:r>
      <w:proofErr w:type="spellStart"/>
      <w:r w:rsidRPr="007A19AA">
        <w:rPr>
          <w:sz w:val="26"/>
          <w:szCs w:val="26"/>
          <w:shd w:val="clear" w:color="auto" w:fill="F9F8F4"/>
        </w:rPr>
        <w:t>e'</w:t>
      </w:r>
      <w:proofErr w:type="spellEnd"/>
      <w:r w:rsidRPr="007A19AA">
        <w:rPr>
          <w:sz w:val="26"/>
          <w:szCs w:val="26"/>
          <w:shd w:val="clear" w:color="auto" w:fill="F9F8F4"/>
        </w:rPr>
        <w:t xml:space="preserve"> inferiore a 250 persone </w:t>
      </w:r>
    </w:p>
    <w:p w:rsidR="00DD2F0F" w:rsidRPr="007A19AA" w:rsidRDefault="001D0B2A" w:rsidP="00DD2F0F">
      <w:pPr>
        <w:rPr>
          <w:sz w:val="26"/>
          <w:szCs w:val="26"/>
          <w:shd w:val="clear" w:color="auto" w:fill="F9F8F4"/>
        </w:rPr>
      </w:pPr>
      <w:r w:rsidRPr="007A19AA">
        <w:rPr>
          <w:sz w:val="26"/>
          <w:szCs w:val="26"/>
          <w:shd w:val="clear" w:color="auto" w:fill="F9F8F4"/>
        </w:rPr>
        <w:t xml:space="preserve">3. L'efficacia delle misure previste dal presente articolo </w:t>
      </w:r>
      <w:proofErr w:type="spellStart"/>
      <w:r w:rsidRPr="007A19AA">
        <w:rPr>
          <w:sz w:val="26"/>
          <w:szCs w:val="26"/>
          <w:shd w:val="clear" w:color="auto" w:fill="F9F8F4"/>
        </w:rPr>
        <w:t>e'</w:t>
      </w:r>
      <w:proofErr w:type="spellEnd"/>
      <w:r w:rsidRPr="007A19AA">
        <w:rPr>
          <w:sz w:val="26"/>
          <w:szCs w:val="26"/>
          <w:shd w:val="clear" w:color="auto" w:fill="F9F8F4"/>
        </w:rPr>
        <w:t xml:space="preserve"> subordinata, ai sensi dell'articolo 108, paragrafo 3, del Trattato sul funzionamento dell'Unione europea, all'autorizzazione della Commissione europea. 4. </w:t>
      </w:r>
      <w:r w:rsidRPr="007A19AA">
        <w:rPr>
          <w:b/>
          <w:sz w:val="26"/>
          <w:szCs w:val="26"/>
          <w:shd w:val="clear" w:color="auto" w:fill="F9F8F4"/>
        </w:rPr>
        <w:t xml:space="preserve">Ai soggetti che effettuano conferimenti in denaro, in una o </w:t>
      </w:r>
      <w:proofErr w:type="spellStart"/>
      <w:r w:rsidRPr="007A19AA">
        <w:rPr>
          <w:b/>
          <w:sz w:val="26"/>
          <w:szCs w:val="26"/>
          <w:shd w:val="clear" w:color="auto" w:fill="F9F8F4"/>
        </w:rPr>
        <w:t>piu'</w:t>
      </w:r>
      <w:proofErr w:type="spellEnd"/>
      <w:r w:rsidRPr="007A19AA">
        <w:rPr>
          <w:b/>
          <w:sz w:val="26"/>
          <w:szCs w:val="26"/>
          <w:shd w:val="clear" w:color="auto" w:fill="F9F8F4"/>
        </w:rPr>
        <w:t xml:space="preserve"> </w:t>
      </w:r>
      <w:proofErr w:type="spellStart"/>
      <w:r w:rsidRPr="007A19AA">
        <w:rPr>
          <w:b/>
          <w:sz w:val="26"/>
          <w:szCs w:val="26"/>
          <w:shd w:val="clear" w:color="auto" w:fill="F9F8F4"/>
        </w:rPr>
        <w:t>societa'</w:t>
      </w:r>
      <w:proofErr w:type="spellEnd"/>
      <w:r w:rsidRPr="007A19AA">
        <w:rPr>
          <w:b/>
          <w:sz w:val="26"/>
          <w:szCs w:val="26"/>
          <w:shd w:val="clear" w:color="auto" w:fill="F9F8F4"/>
        </w:rPr>
        <w:t>, in esecuzione dell'aumento del capitale sociale</w:t>
      </w:r>
      <w:r w:rsidRPr="007A19AA">
        <w:rPr>
          <w:sz w:val="26"/>
          <w:szCs w:val="26"/>
          <w:shd w:val="clear" w:color="auto" w:fill="F9F8F4"/>
        </w:rPr>
        <w:t xml:space="preserve"> di cui al comma 1, lettera c</w:t>
      </w:r>
      <w:r w:rsidRPr="007A19AA">
        <w:rPr>
          <w:b/>
          <w:sz w:val="26"/>
          <w:szCs w:val="26"/>
          <w:shd w:val="clear" w:color="auto" w:fill="F9F8F4"/>
        </w:rPr>
        <w:t>), spetta un credito d'imposta pari al 20 per cento</w:t>
      </w:r>
      <w:r w:rsidRPr="007A19AA">
        <w:rPr>
          <w:sz w:val="26"/>
          <w:szCs w:val="26"/>
          <w:shd w:val="clear" w:color="auto" w:fill="F9F8F4"/>
        </w:rPr>
        <w:t xml:space="preserve">. </w:t>
      </w:r>
    </w:p>
    <w:p w:rsidR="00DD2F0F" w:rsidRPr="007A19AA" w:rsidRDefault="001D0B2A" w:rsidP="00DD2F0F">
      <w:pPr>
        <w:rPr>
          <w:sz w:val="26"/>
          <w:szCs w:val="26"/>
          <w:shd w:val="clear" w:color="auto" w:fill="F9F8F4"/>
        </w:rPr>
      </w:pPr>
      <w:r w:rsidRPr="007A19AA">
        <w:rPr>
          <w:sz w:val="26"/>
          <w:szCs w:val="26"/>
          <w:shd w:val="clear" w:color="auto" w:fill="F9F8F4"/>
        </w:rPr>
        <w:t xml:space="preserve">5. </w:t>
      </w:r>
      <w:r w:rsidRPr="007A19AA">
        <w:rPr>
          <w:b/>
          <w:sz w:val="26"/>
          <w:szCs w:val="26"/>
          <w:shd w:val="clear" w:color="auto" w:fill="F9F8F4"/>
        </w:rPr>
        <w:t xml:space="preserve">L'investimento massimo del conferimento in denaro sul quale calcolare il credito d'imposta non </w:t>
      </w:r>
      <w:proofErr w:type="spellStart"/>
      <w:r w:rsidRPr="007A19AA">
        <w:rPr>
          <w:b/>
          <w:sz w:val="26"/>
          <w:szCs w:val="26"/>
          <w:shd w:val="clear" w:color="auto" w:fill="F9F8F4"/>
        </w:rPr>
        <w:t>puo'</w:t>
      </w:r>
      <w:proofErr w:type="spellEnd"/>
      <w:r w:rsidRPr="007A19AA">
        <w:rPr>
          <w:b/>
          <w:sz w:val="26"/>
          <w:szCs w:val="26"/>
          <w:shd w:val="clear" w:color="auto" w:fill="F9F8F4"/>
        </w:rPr>
        <w:t xml:space="preserve"> eccedere euro 2.000.000. La partecipazione riveniente dal conferimento deve essere posseduta fino al 31 dicembre 2023. La distribuzione di riserve, di qualsiasi tipo, prima di tale data da parte della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oggetto del conferimento in denaro comporta la decadenza dal beneficio e l'obbligo del contribuente di restituire l'ammontare detratto, unitamente agli interessi legali</w:t>
      </w:r>
      <w:r w:rsidRPr="007A19AA">
        <w:rPr>
          <w:sz w:val="26"/>
          <w:szCs w:val="26"/>
          <w:shd w:val="clear" w:color="auto" w:fill="F9F8F4"/>
        </w:rPr>
        <w:t xml:space="preserve">. L'agevolazione spetta all'investitore che ha una </w:t>
      </w:r>
      <w:r w:rsidRPr="007A19AA">
        <w:rPr>
          <w:sz w:val="26"/>
          <w:szCs w:val="26"/>
          <w:shd w:val="clear" w:color="auto" w:fill="F9F8F4"/>
        </w:rPr>
        <w:lastRenderedPageBreak/>
        <w:t xml:space="preserve">certificazione della </w:t>
      </w:r>
      <w:proofErr w:type="spellStart"/>
      <w:r w:rsidRPr="007A19AA">
        <w:rPr>
          <w:sz w:val="26"/>
          <w:szCs w:val="26"/>
          <w:shd w:val="clear" w:color="auto" w:fill="F9F8F4"/>
        </w:rPr>
        <w:t>societa'</w:t>
      </w:r>
      <w:proofErr w:type="spellEnd"/>
      <w:r w:rsidRPr="007A19AA">
        <w:rPr>
          <w:sz w:val="26"/>
          <w:szCs w:val="26"/>
          <w:shd w:val="clear" w:color="auto" w:fill="F9F8F4"/>
        </w:rPr>
        <w:t xml:space="preserve"> conferitaria che attesti di non aver superato il limite dell'importo complessivo agevolabile di cui al comma 20 ovvero, se superato, l'importo per il quale spetta il credito d'imposta. </w:t>
      </w:r>
      <w:r w:rsidRPr="007A19AA">
        <w:rPr>
          <w:b/>
          <w:sz w:val="26"/>
          <w:szCs w:val="26"/>
          <w:shd w:val="clear" w:color="auto" w:fill="F9F8F4"/>
        </w:rPr>
        <w:t xml:space="preserve">Non possono beneficiare del credito d'imposta le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che controllano direttamente o indirettamente la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conferitaria, sono sottoposte a comune controllo o sono collegate con la stessa ovvero sono da questa controllate</w:t>
      </w:r>
      <w:r w:rsidRPr="007A19AA">
        <w:rPr>
          <w:sz w:val="26"/>
          <w:szCs w:val="26"/>
          <w:shd w:val="clear" w:color="auto" w:fill="F9F8F4"/>
        </w:rPr>
        <w:t xml:space="preserve">. </w:t>
      </w:r>
    </w:p>
    <w:p w:rsidR="00DD2F0F" w:rsidRPr="007A19AA" w:rsidRDefault="001D0B2A" w:rsidP="00DD2F0F">
      <w:pPr>
        <w:rPr>
          <w:sz w:val="26"/>
          <w:szCs w:val="26"/>
          <w:shd w:val="clear" w:color="auto" w:fill="F9F8F4"/>
        </w:rPr>
      </w:pPr>
      <w:r w:rsidRPr="007A19AA">
        <w:rPr>
          <w:sz w:val="26"/>
          <w:szCs w:val="26"/>
          <w:shd w:val="clear" w:color="auto" w:fill="F9F8F4"/>
        </w:rPr>
        <w:t xml:space="preserve">6. I commi 4 e 5 si applicano anche agli investimenti effettuati in stabili organizzazioni in Italia di imprese con sede in Stati membri dell'Unione europea o in Paesi appartenenti allo Spazio economico europeo, nel rispetto di quanto previsto al comma 1. I commi 4 e 5 si applicano </w:t>
      </w:r>
      <w:proofErr w:type="spellStart"/>
      <w:r w:rsidRPr="007A19AA">
        <w:rPr>
          <w:sz w:val="26"/>
          <w:szCs w:val="26"/>
          <w:shd w:val="clear" w:color="auto" w:fill="F9F8F4"/>
        </w:rPr>
        <w:t>altresi'</w:t>
      </w:r>
      <w:proofErr w:type="spellEnd"/>
      <w:r w:rsidRPr="007A19AA">
        <w:rPr>
          <w:sz w:val="26"/>
          <w:szCs w:val="26"/>
          <w:shd w:val="clear" w:color="auto" w:fill="F9F8F4"/>
        </w:rPr>
        <w:t xml:space="preserve">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in misura superiore al 50% nel capitale sociale delle imprese di cui al presente articolo. </w:t>
      </w:r>
    </w:p>
    <w:p w:rsidR="00DD2F0F" w:rsidRPr="007A19AA" w:rsidRDefault="001D0B2A" w:rsidP="00DD2F0F">
      <w:pPr>
        <w:rPr>
          <w:sz w:val="26"/>
          <w:szCs w:val="26"/>
          <w:shd w:val="clear" w:color="auto" w:fill="F9F8F4"/>
        </w:rPr>
      </w:pPr>
      <w:r w:rsidRPr="007A19AA">
        <w:rPr>
          <w:sz w:val="26"/>
          <w:szCs w:val="26"/>
          <w:shd w:val="clear" w:color="auto" w:fill="F9F8F4"/>
        </w:rPr>
        <w:t xml:space="preserve">7. Il credito d'imposta di cui al comma 4 </w:t>
      </w:r>
      <w:proofErr w:type="spellStart"/>
      <w:r w:rsidRPr="007A19AA">
        <w:rPr>
          <w:sz w:val="26"/>
          <w:szCs w:val="26"/>
          <w:shd w:val="clear" w:color="auto" w:fill="F9F8F4"/>
        </w:rPr>
        <w:t>e'</w:t>
      </w:r>
      <w:proofErr w:type="spellEnd"/>
      <w:r w:rsidRPr="007A19AA">
        <w:rPr>
          <w:sz w:val="26"/>
          <w:szCs w:val="26"/>
          <w:shd w:val="clear" w:color="auto" w:fill="F9F8F4"/>
        </w:rPr>
        <w:t xml:space="preserve"> utilizzabile nella dichiarazione dei redditi relativa al periodo d'imposta di effettuazione dell'investimento e in quelle successive fino a quando non se ne conclude l'utilizzo </w:t>
      </w:r>
      <w:proofErr w:type="spellStart"/>
      <w:r w:rsidRPr="007A19AA">
        <w:rPr>
          <w:sz w:val="26"/>
          <w:szCs w:val="26"/>
          <w:shd w:val="clear" w:color="auto" w:fill="F9F8F4"/>
        </w:rPr>
        <w:t>nonche</w:t>
      </w:r>
      <w:proofErr w:type="spellEnd"/>
      <w:r w:rsidRPr="007A19AA">
        <w:rPr>
          <w:sz w:val="26"/>
          <w:szCs w:val="26"/>
          <w:shd w:val="clear" w:color="auto" w:fill="F9F8F4"/>
        </w:rPr>
        <w:t xml:space="preserve">', a partire dal decimo giorno successivo a quello di presentazione della dichiarazione relativa al periodo di effettuazione dell'investimento, anche in compensazione, ai sensi dell'articolo 17 del decreto legislativo 9 luglio 1997, n. 241. Non si applicano i limiti di cui all'articolo 1, comma 53, della legge 24 dicembre </w:t>
      </w:r>
      <w:r w:rsidRPr="007A19AA">
        <w:rPr>
          <w:sz w:val="26"/>
          <w:szCs w:val="26"/>
          <w:shd w:val="clear" w:color="auto" w:fill="F9F8F4"/>
        </w:rPr>
        <w:lastRenderedPageBreak/>
        <w:t xml:space="preserve">2007, n. 244, e di cui all'articolo 34 della legge 23 dicembre 2000, n. 388. Il credito d'imposta non concorre alla formazione del reddito ai fini delle imposte sui redditi e del valore della produzione ai fini dell'imposta regionale sulle </w:t>
      </w:r>
      <w:proofErr w:type="spellStart"/>
      <w:r w:rsidRPr="007A19AA">
        <w:rPr>
          <w:sz w:val="26"/>
          <w:szCs w:val="26"/>
          <w:shd w:val="clear" w:color="auto" w:fill="F9F8F4"/>
        </w:rPr>
        <w:t>attivita'</w:t>
      </w:r>
      <w:proofErr w:type="spellEnd"/>
      <w:r w:rsidRPr="007A19AA">
        <w:rPr>
          <w:sz w:val="26"/>
          <w:szCs w:val="26"/>
          <w:shd w:val="clear" w:color="auto" w:fill="F9F8F4"/>
        </w:rPr>
        <w:t xml:space="preserve"> produttive e non rileva ai fini del rapporto di cui agli articoli 61 e 109, comma 5, del testo unico di cui al decreto del Presidente della Repubblica 22 dicembre 1986, n. 917. </w:t>
      </w:r>
    </w:p>
    <w:p w:rsidR="00DD2F0F" w:rsidRPr="007A19AA" w:rsidRDefault="001D0B2A" w:rsidP="00DD2F0F">
      <w:pPr>
        <w:rPr>
          <w:sz w:val="26"/>
          <w:szCs w:val="26"/>
          <w:shd w:val="clear" w:color="auto" w:fill="F9F8F4"/>
        </w:rPr>
      </w:pPr>
      <w:r w:rsidRPr="007A19AA">
        <w:rPr>
          <w:sz w:val="26"/>
          <w:szCs w:val="26"/>
          <w:shd w:val="clear" w:color="auto" w:fill="F9F8F4"/>
        </w:rPr>
        <w:t xml:space="preserve">8. </w:t>
      </w:r>
      <w:r w:rsidRPr="007A19AA">
        <w:rPr>
          <w:b/>
          <w:sz w:val="26"/>
          <w:szCs w:val="26"/>
          <w:shd w:val="clear" w:color="auto" w:fill="F9F8F4"/>
        </w:rPr>
        <w:t xml:space="preserve">Alle </w:t>
      </w:r>
      <w:proofErr w:type="spellStart"/>
      <w:r w:rsidRPr="007A19AA">
        <w:rPr>
          <w:b/>
          <w:sz w:val="26"/>
          <w:szCs w:val="26"/>
          <w:shd w:val="clear" w:color="auto" w:fill="F9F8F4"/>
        </w:rPr>
        <w:t>societa'</w:t>
      </w:r>
      <w:proofErr w:type="spellEnd"/>
      <w:r w:rsidRPr="007A19AA">
        <w:rPr>
          <w:b/>
          <w:sz w:val="26"/>
          <w:szCs w:val="26"/>
          <w:shd w:val="clear" w:color="auto" w:fill="F9F8F4"/>
        </w:rPr>
        <w:t xml:space="preserve"> di cui al comma 1, che soddisfano le condizioni di cui al comma 2, </w:t>
      </w:r>
      <w:proofErr w:type="spellStart"/>
      <w:r w:rsidRPr="007A19AA">
        <w:rPr>
          <w:b/>
          <w:sz w:val="26"/>
          <w:szCs w:val="26"/>
          <w:shd w:val="clear" w:color="auto" w:fill="F9F8F4"/>
        </w:rPr>
        <w:t>e'</w:t>
      </w:r>
      <w:proofErr w:type="spellEnd"/>
      <w:r w:rsidRPr="007A19AA">
        <w:rPr>
          <w:b/>
          <w:sz w:val="26"/>
          <w:szCs w:val="26"/>
          <w:shd w:val="clear" w:color="auto" w:fill="F9F8F4"/>
        </w:rPr>
        <w:t xml:space="preserve"> riconosciuto, a seguito dell'approvazione del bilancio per l'esercizio 2020, un credito d'imposta pari al 50% delle perdite eccedenti il 10 per cento del patrimonio netto, al lordo delle perdite stesse, fino a concorrenza del 30 per cento dell'aumento di capitale</w:t>
      </w:r>
      <w:r w:rsidRPr="007A19AA">
        <w:rPr>
          <w:sz w:val="26"/>
          <w:szCs w:val="26"/>
          <w:shd w:val="clear" w:color="auto" w:fill="F9F8F4"/>
        </w:rPr>
        <w:t xml:space="preserve"> di cui al comma 1, lettera c), e comunque nei limiti previsti dal comma 20. La distribuzione di qualsiasi tipo di riserve prima del 1° gennaio 2024 da parte della </w:t>
      </w:r>
      <w:proofErr w:type="spellStart"/>
      <w:r w:rsidRPr="007A19AA">
        <w:rPr>
          <w:sz w:val="26"/>
          <w:szCs w:val="26"/>
          <w:shd w:val="clear" w:color="auto" w:fill="F9F8F4"/>
        </w:rPr>
        <w:t>societa'</w:t>
      </w:r>
      <w:proofErr w:type="spellEnd"/>
      <w:r w:rsidRPr="007A19AA">
        <w:rPr>
          <w:sz w:val="26"/>
          <w:szCs w:val="26"/>
          <w:shd w:val="clear" w:color="auto" w:fill="F9F8F4"/>
        </w:rPr>
        <w:t xml:space="preserve"> ne comporta la decadenza dal beneficio e l'obbligo di restituire l'importo, unitamente agli interessi legali. </w:t>
      </w:r>
    </w:p>
    <w:p w:rsidR="00DD2F0F" w:rsidRPr="007A19AA" w:rsidRDefault="001D0B2A" w:rsidP="00DD2F0F">
      <w:pPr>
        <w:rPr>
          <w:sz w:val="26"/>
          <w:szCs w:val="26"/>
          <w:shd w:val="clear" w:color="auto" w:fill="F9F8F4"/>
        </w:rPr>
      </w:pPr>
      <w:r w:rsidRPr="007A19AA">
        <w:rPr>
          <w:sz w:val="26"/>
          <w:szCs w:val="26"/>
          <w:shd w:val="clear" w:color="auto" w:fill="F9F8F4"/>
        </w:rPr>
        <w:t xml:space="preserve">9. Il credito d'imposta di cui al comma 8 </w:t>
      </w:r>
      <w:proofErr w:type="spellStart"/>
      <w:r w:rsidRPr="007A19AA">
        <w:rPr>
          <w:sz w:val="26"/>
          <w:szCs w:val="26"/>
          <w:shd w:val="clear" w:color="auto" w:fill="F9F8F4"/>
        </w:rPr>
        <w:t>e'</w:t>
      </w:r>
      <w:proofErr w:type="spellEnd"/>
      <w:r w:rsidRPr="007A19AA">
        <w:rPr>
          <w:sz w:val="26"/>
          <w:szCs w:val="26"/>
          <w:shd w:val="clear" w:color="auto" w:fill="F9F8F4"/>
        </w:rPr>
        <w:t xml:space="preserve"> utilizzabile in compensazione, ai sensi dell'articolo 17 del decreto legislativo 9 luglio 1997, n. 241, a partire dal decimo giorno successivo a quello di presentazione della dichiarazione relativa al periodo di effettuazione dell'investimento.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w:t>
      </w:r>
      <w:proofErr w:type="spellStart"/>
      <w:r w:rsidRPr="007A19AA">
        <w:rPr>
          <w:sz w:val="26"/>
          <w:szCs w:val="26"/>
          <w:shd w:val="clear" w:color="auto" w:fill="F9F8F4"/>
        </w:rPr>
        <w:t>attivita'</w:t>
      </w:r>
      <w:proofErr w:type="spellEnd"/>
      <w:r w:rsidRPr="007A19AA">
        <w:rPr>
          <w:sz w:val="26"/>
          <w:szCs w:val="26"/>
          <w:shd w:val="clear" w:color="auto" w:fill="F9F8F4"/>
        </w:rPr>
        <w:t xml:space="preserve"> produttive e non rileva ai fini del rapporto di cui agli articoli 61 e 109, comma 5, del testo unico di cui al decreto del Presidente della Repubblica 22 dicembre 1986, n. 917. </w:t>
      </w:r>
    </w:p>
    <w:p w:rsidR="00DD2F0F" w:rsidRPr="007A19AA" w:rsidRDefault="001D0B2A">
      <w:pPr>
        <w:rPr>
          <w:color w:val="000000"/>
          <w:sz w:val="26"/>
          <w:szCs w:val="26"/>
          <w:shd w:val="clear" w:color="auto" w:fill="F9F8F4"/>
        </w:rPr>
      </w:pPr>
      <w:r w:rsidRPr="007A19AA">
        <w:rPr>
          <w:color w:val="000000"/>
          <w:sz w:val="26"/>
          <w:szCs w:val="26"/>
          <w:shd w:val="clear" w:color="auto" w:fill="F9F8F4"/>
        </w:rPr>
        <w:lastRenderedPageBreak/>
        <w:t xml:space="preserve">10. Per la fruizione dei crediti di imposta previsti dal presente articolo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autorizzata la spesa nel limite complessivo massimo di 2 miliardi di euro per l'anno 2021. A tal fine, nello stato di previsione del Ministero dell'economia e delle finanze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istituito, per il medesimo anno, un apposito Fondo. </w:t>
      </w:r>
    </w:p>
    <w:p w:rsidR="00CF0395" w:rsidRPr="007A19AA" w:rsidRDefault="001D0B2A">
      <w:pPr>
        <w:rPr>
          <w:color w:val="000000"/>
          <w:sz w:val="26"/>
          <w:szCs w:val="26"/>
          <w:shd w:val="clear" w:color="auto" w:fill="F9F8F4"/>
        </w:rPr>
      </w:pPr>
      <w:r w:rsidRPr="007A19AA">
        <w:rPr>
          <w:color w:val="000000"/>
          <w:sz w:val="26"/>
          <w:szCs w:val="26"/>
          <w:shd w:val="clear" w:color="auto" w:fill="F9F8F4"/>
        </w:rPr>
        <w:t xml:space="preserve">11. Con decreto del Ministro dell'economia e delle finanze, da adottare entro trenta giorni dalla data di entrata in vigore del presente decreto-legge, sono stabiliti i criteri 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applicazione e di fruizione del credito d'imposta anche al fine di assicurare il rispetto del limite di spesa di cui al precedente comma 10. </w:t>
      </w:r>
    </w:p>
    <w:p w:rsidR="00CF0395" w:rsidRPr="007A19AA" w:rsidRDefault="001D0B2A">
      <w:pPr>
        <w:rPr>
          <w:color w:val="000000"/>
          <w:sz w:val="26"/>
          <w:szCs w:val="26"/>
          <w:shd w:val="clear" w:color="auto" w:fill="F9F8F4"/>
        </w:rPr>
      </w:pPr>
      <w:r w:rsidRPr="007A19AA">
        <w:rPr>
          <w:color w:val="000000"/>
          <w:sz w:val="26"/>
          <w:szCs w:val="26"/>
          <w:shd w:val="clear" w:color="auto" w:fill="F9F8F4"/>
        </w:rPr>
        <w:t xml:space="preserve">12. </w:t>
      </w:r>
      <w:r w:rsidRPr="007A19AA">
        <w:rPr>
          <w:b/>
          <w:color w:val="000000"/>
          <w:sz w:val="26"/>
          <w:szCs w:val="26"/>
          <w:shd w:val="clear" w:color="auto" w:fill="F9F8F4"/>
        </w:rPr>
        <w:t xml:space="preserve">Ai fini del sostegno e rilancio del sistema economico-produttivo italiano,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istituito il fondo denominato « Fondo Patrimonio PMI"» (di seguito anche il "Fondo"), finalizzato a sottoscrivere entro il 31 dicembre 2020, entro i limiti della dotazione del Fondo, obbligazioni o titoli di debito di nuova emissione, </w:t>
      </w:r>
      <w:r w:rsidRPr="007A19AA">
        <w:rPr>
          <w:color w:val="000000"/>
          <w:sz w:val="26"/>
          <w:szCs w:val="26"/>
          <w:shd w:val="clear" w:color="auto" w:fill="F9F8F4"/>
        </w:rPr>
        <w:t xml:space="preserve">con le caratteristiche indicate ai commi 14 e 16 (di seguito "gli strumenti finanziari "), emessi dalle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cui al comma 1, che soddisfano le condizioni di cui al comma 2, per un ammontare massimo pari al minore importo tra tre volte l'ammontare dell'aumento di capitale di cui al comma 1, lettera c), e il 12,5 per cento dell'ammontare dei ricavi di cui al comma 1, lettera a). Qualora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sia beneficiaria di finanziamenti assistiti da garanzia pubblica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 la somma degli </w:t>
      </w:r>
      <w:r w:rsidRPr="007A19AA">
        <w:rPr>
          <w:color w:val="000000"/>
          <w:sz w:val="26"/>
          <w:szCs w:val="26"/>
          <w:shd w:val="clear" w:color="auto" w:fill="F9F8F4"/>
        </w:rPr>
        <w:lastRenderedPageBreak/>
        <w:t xml:space="preserve">importi garantiti, dei prestiti agevolati e dell'ammontare degli Strumenti Finanziari sottoscritti non supera il maggiore tra il 25 per cento dell'ammontare dei ricavi di cui al comma 1, lettera a), il doppio dei costi del personale della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relativi al 2019, come risultanti dal bilancio ovvero da dati certificati se l'impresa non ha approvato il bilancio; il fabbisogno di </w:t>
      </w:r>
      <w:proofErr w:type="spellStart"/>
      <w:r w:rsidRPr="007A19AA">
        <w:rPr>
          <w:color w:val="000000"/>
          <w:sz w:val="26"/>
          <w:szCs w:val="26"/>
          <w:shd w:val="clear" w:color="auto" w:fill="F9F8F4"/>
        </w:rPr>
        <w:t>liquidita'</w:t>
      </w:r>
      <w:proofErr w:type="spellEnd"/>
      <w:r w:rsidRPr="007A19AA">
        <w:rPr>
          <w:color w:val="000000"/>
          <w:sz w:val="26"/>
          <w:szCs w:val="26"/>
          <w:shd w:val="clear" w:color="auto" w:fill="F9F8F4"/>
        </w:rPr>
        <w:t xml:space="preserve"> della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per i diciotto mesi successivi alla concessione della misura di aiuto, come risultante da una autocertificazione del rappresentante legale. Gli Strumenti Finanziari possono essere emessi in deroga ai limiti di cui all'articolo 2412, primo comma, del codice civile. </w:t>
      </w:r>
    </w:p>
    <w:p w:rsidR="00CF0395" w:rsidRPr="007A19AA" w:rsidRDefault="001D0B2A">
      <w:pPr>
        <w:rPr>
          <w:color w:val="000000"/>
          <w:sz w:val="26"/>
          <w:szCs w:val="26"/>
          <w:shd w:val="clear" w:color="auto" w:fill="F9F8F4"/>
        </w:rPr>
      </w:pPr>
      <w:r w:rsidRPr="007A19AA">
        <w:rPr>
          <w:color w:val="000000"/>
          <w:sz w:val="26"/>
          <w:szCs w:val="26"/>
          <w:shd w:val="clear" w:color="auto" w:fill="F9F8F4"/>
        </w:rPr>
        <w:t xml:space="preserve">13. </w:t>
      </w:r>
      <w:r w:rsidRPr="007A19AA">
        <w:rPr>
          <w:b/>
          <w:color w:val="000000"/>
          <w:sz w:val="26"/>
          <w:szCs w:val="26"/>
          <w:shd w:val="clear" w:color="auto" w:fill="F9F8F4"/>
        </w:rPr>
        <w:t xml:space="preserve">La gestione del Fondo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affidata all'Agenzia nazionale per l'attrazione degli investimenti e lo sviluppo di impresa Spa - </w:t>
      </w:r>
      <w:proofErr w:type="spellStart"/>
      <w:r w:rsidRPr="007A19AA">
        <w:rPr>
          <w:b/>
          <w:color w:val="000000"/>
          <w:sz w:val="26"/>
          <w:szCs w:val="26"/>
          <w:shd w:val="clear" w:color="auto" w:fill="F9F8F4"/>
        </w:rPr>
        <w:t>Invitalia</w:t>
      </w:r>
      <w:proofErr w:type="spellEnd"/>
      <w:r w:rsidRPr="007A19AA">
        <w:rPr>
          <w:b/>
          <w:color w:val="000000"/>
          <w:sz w:val="26"/>
          <w:szCs w:val="26"/>
          <w:shd w:val="clear" w:color="auto" w:fill="F9F8F4"/>
        </w:rPr>
        <w:t xml:space="preserve">, o </w:t>
      </w:r>
      <w:r w:rsidRPr="007A19AA">
        <w:rPr>
          <w:color w:val="000000"/>
          <w:sz w:val="26"/>
          <w:szCs w:val="26"/>
          <w:shd w:val="clear" w:color="auto" w:fill="F9F8F4"/>
        </w:rPr>
        <w:t xml:space="preserve">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da questa interamente controllata (di seguito anche "il Gestore") </w:t>
      </w:r>
    </w:p>
    <w:p w:rsidR="00CF0395" w:rsidRPr="007A19AA" w:rsidRDefault="001D0B2A">
      <w:pPr>
        <w:rPr>
          <w:color w:val="000000"/>
          <w:sz w:val="26"/>
          <w:szCs w:val="26"/>
          <w:shd w:val="clear" w:color="auto" w:fill="F9F8F4"/>
        </w:rPr>
      </w:pPr>
      <w:r w:rsidRPr="007A19AA">
        <w:rPr>
          <w:color w:val="000000"/>
          <w:sz w:val="26"/>
          <w:szCs w:val="26"/>
          <w:shd w:val="clear" w:color="auto" w:fill="F9F8F4"/>
        </w:rPr>
        <w:t xml:space="preserve">14. Gli Strumenti Finanziari sono rimborsati decorsi sei anni dalla sottoscrizione.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emittente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rimborsare i titoli in via anticipata decorsi tre anni dalla sottoscrizione. Gli Strumenti Finanziari sono immediatamente rimborsati in caso di informazione antimafia </w:t>
      </w:r>
      <w:proofErr w:type="spellStart"/>
      <w:r w:rsidRPr="007A19AA">
        <w:rPr>
          <w:color w:val="000000"/>
          <w:sz w:val="26"/>
          <w:szCs w:val="26"/>
          <w:shd w:val="clear" w:color="auto" w:fill="F9F8F4"/>
        </w:rPr>
        <w:t>interdittiva</w:t>
      </w:r>
      <w:proofErr w:type="spellEnd"/>
      <w:r w:rsidRPr="007A19AA">
        <w:rPr>
          <w:color w:val="000000"/>
          <w:sz w:val="26"/>
          <w:szCs w:val="26"/>
          <w:shd w:val="clear" w:color="auto" w:fill="F9F8F4"/>
        </w:rPr>
        <w:t xml:space="preserve">. Nel caso in cui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emittente sia assoggettata a fallimento o altra procedura concorsuale, i crediti del Fondo per il rimborso del capitale e il pagamento degli interessi sono soddisfatti dopo i crediti chirografari e prima di quelli previsti dall'articolo 2467 del codice civile. </w:t>
      </w:r>
    </w:p>
    <w:p w:rsidR="00CF0395" w:rsidRPr="007A19AA" w:rsidRDefault="001D0B2A">
      <w:pPr>
        <w:rPr>
          <w:color w:val="000000"/>
          <w:sz w:val="26"/>
          <w:szCs w:val="26"/>
          <w:shd w:val="clear" w:color="auto" w:fill="F9F8F4"/>
        </w:rPr>
      </w:pPr>
      <w:r w:rsidRPr="007A19AA">
        <w:rPr>
          <w:color w:val="000000"/>
          <w:sz w:val="26"/>
          <w:szCs w:val="26"/>
          <w:shd w:val="clear" w:color="auto" w:fill="F9F8F4"/>
        </w:rPr>
        <w:t xml:space="preserve">15.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emittente assume l'impegno di: a) non deliberare o effettuare, dalla data dell'istanza e fino all'integrale rimborso degli Strumenti Finanziari, distribuzioni di riserve e acquisti di azioni proprie o quote e di non procedere al rimborso di </w:t>
      </w:r>
      <w:r w:rsidRPr="007A19AA">
        <w:rPr>
          <w:color w:val="000000"/>
          <w:sz w:val="26"/>
          <w:szCs w:val="26"/>
          <w:shd w:val="clear" w:color="auto" w:fill="F9F8F4"/>
        </w:rPr>
        <w:lastRenderedPageBreak/>
        <w:t xml:space="preserve">finanziamenti dei soci; b) destinare il finanziamento a sostenere costi di personale, investimenti o capitale circolante impiegati in stabilimenti produttivi 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imprenditoriali che siano localizzati in Italia; c) fornire al Gestore un rendiconto periodico, con i contenuti, la cadenza 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da quest'ultimo indicati, al fine di consentire la verifica degli impegni assunti ai sensi del presente comma e definiti ai sensi del decreto di cui al comma 16. </w:t>
      </w:r>
    </w:p>
    <w:p w:rsidR="00CC7117" w:rsidRPr="007A19AA" w:rsidRDefault="001D0B2A">
      <w:pPr>
        <w:rPr>
          <w:color w:val="000000"/>
          <w:sz w:val="26"/>
          <w:szCs w:val="26"/>
          <w:shd w:val="clear" w:color="auto" w:fill="F9F8F4"/>
        </w:rPr>
      </w:pPr>
      <w:r w:rsidRPr="007A19AA">
        <w:rPr>
          <w:color w:val="000000"/>
          <w:sz w:val="26"/>
          <w:szCs w:val="26"/>
          <w:shd w:val="clear" w:color="auto" w:fill="F9F8F4"/>
        </w:rPr>
        <w:t xml:space="preserve">16. Con decreto del Ministro dell'economia e delle finanze, di concerto con il Ministro dello sviluppo economico, sono definite caratteristiche, condizioni 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del finanziamento e degli Strumenti Finanziari. Gli interessi maturano con </w:t>
      </w:r>
      <w:proofErr w:type="spellStart"/>
      <w:r w:rsidRPr="007A19AA">
        <w:rPr>
          <w:color w:val="000000"/>
          <w:sz w:val="26"/>
          <w:szCs w:val="26"/>
          <w:shd w:val="clear" w:color="auto" w:fill="F9F8F4"/>
        </w:rPr>
        <w:t>periodicita'</w:t>
      </w:r>
      <w:proofErr w:type="spellEnd"/>
      <w:r w:rsidRPr="007A19AA">
        <w:rPr>
          <w:color w:val="000000"/>
          <w:sz w:val="26"/>
          <w:szCs w:val="26"/>
          <w:shd w:val="clear" w:color="auto" w:fill="F9F8F4"/>
        </w:rPr>
        <w:t xml:space="preserve"> annuale e sono corrisposti in unica soluzione alla data di rimborso. Nel decreto sono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xml:space="preserve"> indicati gli obiettivi al cui conseguimento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accordata una riduzione del valore di rimborso degli Strumenti Finanziari. </w:t>
      </w:r>
    </w:p>
    <w:p w:rsidR="00CC7117" w:rsidRPr="007A19AA" w:rsidRDefault="001D0B2A">
      <w:pPr>
        <w:rPr>
          <w:color w:val="000000"/>
          <w:sz w:val="26"/>
          <w:szCs w:val="26"/>
          <w:shd w:val="clear" w:color="auto" w:fill="F9F8F4"/>
        </w:rPr>
      </w:pPr>
      <w:r w:rsidRPr="007A19AA">
        <w:rPr>
          <w:color w:val="000000"/>
          <w:sz w:val="26"/>
          <w:szCs w:val="26"/>
          <w:shd w:val="clear" w:color="auto" w:fill="F9F8F4"/>
        </w:rPr>
        <w:t xml:space="preserve">17. L'istanza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trasmessa al Gestore secondo il modello uniforme da questo reso disponibile sul proprio sito Internet, corredata della documentazione ivi indicata. Il Gestore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prevedere ai fini della verifica della sussistenza dei requisiti di cui ai commi 1 e 2 la presentazione di dichiarazioni sostitutive dell'atto di </w:t>
      </w:r>
      <w:proofErr w:type="spellStart"/>
      <w:r w:rsidRPr="007A19AA">
        <w:rPr>
          <w:color w:val="000000"/>
          <w:sz w:val="26"/>
          <w:szCs w:val="26"/>
          <w:shd w:val="clear" w:color="auto" w:fill="F9F8F4"/>
        </w:rPr>
        <w:t>notorieta'</w:t>
      </w:r>
      <w:proofErr w:type="spellEnd"/>
      <w:r w:rsidRPr="007A19AA">
        <w:rPr>
          <w:color w:val="000000"/>
          <w:sz w:val="26"/>
          <w:szCs w:val="26"/>
          <w:shd w:val="clear" w:color="auto" w:fill="F9F8F4"/>
        </w:rPr>
        <w:t xml:space="preserve">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 agli interventi del Fondo sono integrate da una dichiarazione sostitutiva dell'atto di </w:t>
      </w:r>
      <w:proofErr w:type="spellStart"/>
      <w:r w:rsidRPr="007A19AA">
        <w:rPr>
          <w:color w:val="000000"/>
          <w:sz w:val="26"/>
          <w:szCs w:val="26"/>
          <w:shd w:val="clear" w:color="auto" w:fill="F9F8F4"/>
        </w:rPr>
        <w:t>notorieta'</w:t>
      </w:r>
      <w:proofErr w:type="spellEnd"/>
      <w:r w:rsidRPr="007A19AA">
        <w:rPr>
          <w:color w:val="000000"/>
          <w:sz w:val="26"/>
          <w:szCs w:val="26"/>
          <w:shd w:val="clear" w:color="auto" w:fill="F9F8F4"/>
        </w:rPr>
        <w:t xml:space="preserve"> ai sensi dell'articolo 47 del decreto del Presidente della Repubblica 28 </w:t>
      </w:r>
      <w:r w:rsidRPr="007A19AA">
        <w:rPr>
          <w:color w:val="000000"/>
          <w:sz w:val="26"/>
          <w:szCs w:val="26"/>
          <w:shd w:val="clear" w:color="auto" w:fill="F9F8F4"/>
        </w:rPr>
        <w:lastRenderedPageBreak/>
        <w:t xml:space="preserve">dicembre 2000, n. 445, con la quale il legale rappresentante attesta, sotto la propria </w:t>
      </w:r>
      <w:proofErr w:type="spellStart"/>
      <w:r w:rsidRPr="007A19AA">
        <w:rPr>
          <w:color w:val="000000"/>
          <w:sz w:val="26"/>
          <w:szCs w:val="26"/>
          <w:shd w:val="clear" w:color="auto" w:fill="F9F8F4"/>
        </w:rPr>
        <w:t>responsabilita'</w:t>
      </w:r>
      <w:proofErr w:type="spellEnd"/>
      <w:r w:rsidRPr="007A19AA">
        <w:rPr>
          <w:color w:val="000000"/>
          <w:sz w:val="26"/>
          <w:szCs w:val="26"/>
          <w:shd w:val="clear" w:color="auto" w:fill="F9F8F4"/>
        </w:rPr>
        <w:t xml:space="preserve">, di non trovarsi nelle condizioni ostative di cui all'articolo 67 del decreto legislativo 6 settembre 2011, n. 159. Il Gestore, tenuto conto dello stato di emergenza sanitaria,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procedere alla attuazione di quanto previsto dal presente articolo anche prima dei termini previsti dal decreto legislativo 6 settembre 2011, n. 159.Il Gestore procede, secondo l'ordine cronologico di presentazione delle istanze </w:t>
      </w:r>
    </w:p>
    <w:p w:rsidR="00CC7117" w:rsidRPr="007A19AA" w:rsidRDefault="001D0B2A">
      <w:pPr>
        <w:rPr>
          <w:color w:val="000000"/>
          <w:sz w:val="26"/>
          <w:szCs w:val="26"/>
          <w:shd w:val="clear" w:color="auto" w:fill="F9F8F4"/>
        </w:rPr>
      </w:pPr>
      <w:r w:rsidRPr="007A19AA">
        <w:rPr>
          <w:color w:val="000000"/>
          <w:sz w:val="26"/>
          <w:szCs w:val="26"/>
          <w:shd w:val="clear" w:color="auto" w:fill="F9F8F4"/>
        </w:rPr>
        <w:t xml:space="preserve">18. Il Gestore, verificata la sussistenza dei requisiti di cui ai commi 1 e 2, l'esecuzione dell'aumento di capitale di cui al comma 1, lettera c), la </w:t>
      </w:r>
      <w:proofErr w:type="spellStart"/>
      <w:r w:rsidRPr="007A19AA">
        <w:rPr>
          <w:color w:val="000000"/>
          <w:sz w:val="26"/>
          <w:szCs w:val="26"/>
          <w:shd w:val="clear" w:color="auto" w:fill="F9F8F4"/>
        </w:rPr>
        <w:t>conformita'</w:t>
      </w:r>
      <w:proofErr w:type="spellEnd"/>
      <w:r w:rsidRPr="007A19AA">
        <w:rPr>
          <w:color w:val="000000"/>
          <w:sz w:val="26"/>
          <w:szCs w:val="26"/>
          <w:shd w:val="clear" w:color="auto" w:fill="F9F8F4"/>
        </w:rPr>
        <w:t xml:space="preserve"> della deliberazione di emissione degli Strumenti Finanziari a quanto previsto dal presente articolo e al decreto di cui al comma 16, e l'assunzione degli impegni di cui al comma 15, procede, entro i limiti della dotazione del Fondo, alla sottoscrizione degli stessi e al versamento del relativo apporto nell'anno 2020. </w:t>
      </w:r>
    </w:p>
    <w:p w:rsidR="001D0B2A" w:rsidRPr="007A19AA" w:rsidRDefault="001D0B2A">
      <w:pPr>
        <w:rPr>
          <w:color w:val="000000"/>
          <w:sz w:val="26"/>
          <w:szCs w:val="26"/>
          <w:shd w:val="clear" w:color="auto" w:fill="F9F8F4"/>
        </w:rPr>
      </w:pPr>
      <w:r w:rsidRPr="007A19AA">
        <w:rPr>
          <w:color w:val="000000"/>
          <w:sz w:val="26"/>
          <w:szCs w:val="26"/>
          <w:shd w:val="clear" w:color="auto" w:fill="F9F8F4"/>
        </w:rPr>
        <w:t>19</w:t>
      </w:r>
      <w:r w:rsidRPr="007A19AA">
        <w:rPr>
          <w:b/>
          <w:color w:val="000000"/>
          <w:sz w:val="26"/>
          <w:szCs w:val="26"/>
          <w:shd w:val="clear" w:color="auto" w:fill="F9F8F4"/>
        </w:rPr>
        <w:t xml:space="preserve">. Il Fondo ha una dotazione iniziale pari a 4 miliardi di euro per l'anno 2020. Per la gestione del Fondo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autorizzata l'apertura di apposita </w:t>
      </w:r>
      <w:proofErr w:type="spellStart"/>
      <w:r w:rsidRPr="007A19AA">
        <w:rPr>
          <w:b/>
          <w:color w:val="000000"/>
          <w:sz w:val="26"/>
          <w:szCs w:val="26"/>
          <w:shd w:val="clear" w:color="auto" w:fill="F9F8F4"/>
        </w:rPr>
        <w:t>contabilita'</w:t>
      </w:r>
      <w:proofErr w:type="spellEnd"/>
      <w:r w:rsidRPr="007A19AA">
        <w:rPr>
          <w:b/>
          <w:color w:val="000000"/>
          <w:sz w:val="26"/>
          <w:szCs w:val="26"/>
          <w:shd w:val="clear" w:color="auto" w:fill="F9F8F4"/>
        </w:rPr>
        <w:t xml:space="preserve"> speciale. Il Gestore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autorizzato a trattenere dalle </w:t>
      </w:r>
      <w:proofErr w:type="spellStart"/>
      <w:r w:rsidRPr="007A19AA">
        <w:rPr>
          <w:b/>
          <w:color w:val="000000"/>
          <w:sz w:val="26"/>
          <w:szCs w:val="26"/>
          <w:shd w:val="clear" w:color="auto" w:fill="F9F8F4"/>
        </w:rPr>
        <w:t>disponibilita'</w:t>
      </w:r>
      <w:proofErr w:type="spellEnd"/>
      <w:r w:rsidRPr="007A19AA">
        <w:rPr>
          <w:b/>
          <w:color w:val="000000"/>
          <w:sz w:val="26"/>
          <w:szCs w:val="26"/>
          <w:shd w:val="clear" w:color="auto" w:fill="F9F8F4"/>
        </w:rPr>
        <w:t xml:space="preserve"> del Fondo le risorse necessarie per le proprie spese di gestione nel limite massimo per operazione dell'1 per cento del valore nominale degli Strumenti Finanziari sottoscritti, e comunque per un importo complessivo non superiore a 5 milioni di euro per l'anno 2020</w:t>
      </w:r>
      <w:r w:rsidRPr="007A19AA">
        <w:rPr>
          <w:color w:val="000000"/>
          <w:sz w:val="26"/>
          <w:szCs w:val="26"/>
          <w:shd w:val="clear" w:color="auto" w:fill="F9F8F4"/>
        </w:rPr>
        <w:t xml:space="preserve">. 20. I benefici previsti ai commi 4 e 8, si cumulano fra di loro e con eventuali altre misure di aiuto, da qualunque soggetto erogate, di cui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ha beneficiato ai sensi del paragrafo 3.1 della Comunicazione della Commissione europea recante un "Quadro temporaneo per le misure di aiuto di Stato a sostegno dell'economia nell'attuale emergenza del COVID-19". L'importo </w:t>
      </w:r>
      <w:r w:rsidRPr="007A19AA">
        <w:rPr>
          <w:color w:val="000000"/>
          <w:sz w:val="26"/>
          <w:szCs w:val="26"/>
          <w:shd w:val="clear" w:color="auto" w:fill="F9F8F4"/>
        </w:rPr>
        <w:lastRenderedPageBreak/>
        <w:t xml:space="preserve">complessivo lordo delle suddette misure di aiuto non eccede per ciascuna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cui al comma 1 l'ammontare di 800.000 euro, ovvero 120.000 euro per le imprese operanti nel settore della pesca e dell'acquacoltura o 100.000 euro per le imprese operanti nel settore della produzione primaria di prodotti agricoli. Non si tiene conto di eventuali misure di cui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abbia beneficiato ai sensi del regolamento della Commissione n.1407/2013, del regolamento della Commissione n.702/2014 e del regolamento della Commissione n.717/2013 ovvero ai sensi del regolamento (UE) n. 651/2014, del regolamento(UE) n. 702/2014 del 25 giugno 2014 e del regolamento (UE) n. 1388/2014 del 16 dicembre 2014. Ai fini della verifica del rispetto dei suddetti limiti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ottiene dai soggetti indicati ai commi 4 e 6 secondo periodo, l'attestazione della misura dell'incentivo di cui si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usufruito.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presenta una dichiarazione sostitutiva dell'atto di </w:t>
      </w:r>
      <w:proofErr w:type="spellStart"/>
      <w:r w:rsidRPr="007A19AA">
        <w:rPr>
          <w:color w:val="000000"/>
          <w:sz w:val="26"/>
          <w:szCs w:val="26"/>
          <w:shd w:val="clear" w:color="auto" w:fill="F9F8F4"/>
        </w:rPr>
        <w:t>notorieta'</w:t>
      </w:r>
      <w:proofErr w:type="spellEnd"/>
      <w:r w:rsidRPr="007A19AA">
        <w:rPr>
          <w:color w:val="000000"/>
          <w:sz w:val="26"/>
          <w:szCs w:val="26"/>
          <w:shd w:val="clear" w:color="auto" w:fill="F9F8F4"/>
        </w:rPr>
        <w:t xml:space="preserve"> ai sensi dell'articolo 47 del decreto del Presidente della Repubblica 28 dicembre 2000, n. 445, con la quale il legale rappresentante attesta, sotto la propria </w:t>
      </w:r>
      <w:proofErr w:type="spellStart"/>
      <w:r w:rsidRPr="007A19AA">
        <w:rPr>
          <w:color w:val="000000"/>
          <w:sz w:val="26"/>
          <w:szCs w:val="26"/>
          <w:shd w:val="clear" w:color="auto" w:fill="F9F8F4"/>
        </w:rPr>
        <w:t>responsabilita'</w:t>
      </w:r>
      <w:proofErr w:type="spellEnd"/>
      <w:r w:rsidRPr="007A19AA">
        <w:rPr>
          <w:color w:val="000000"/>
          <w:sz w:val="26"/>
          <w:szCs w:val="26"/>
          <w:shd w:val="clear" w:color="auto" w:fill="F9F8F4"/>
        </w:rPr>
        <w:t xml:space="preserve">, che le misure previste ai commi, 4 e 8 sommate con le misure di aiuto, da qualunque soggetto erogate, di cui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xml:space="preserve">, di essere consapevole che l'aiuto eccedente detti limiti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da ritenersi percepito indebitamente e oggetto di recupero ai sensi della disciplina dell'Unione europea. 21. Agli oneri derivanti dal presente articolo si provvede ai sensi dell'articolo 265.</w:t>
      </w:r>
    </w:p>
    <w:p w:rsidR="00CC7117" w:rsidRPr="007A19AA" w:rsidRDefault="00CC7117">
      <w:pPr>
        <w:rPr>
          <w:color w:val="000000"/>
          <w:sz w:val="26"/>
          <w:szCs w:val="26"/>
          <w:shd w:val="clear" w:color="auto" w:fill="F9F8F4"/>
        </w:rPr>
      </w:pPr>
    </w:p>
    <w:p w:rsidR="00CC7117" w:rsidRPr="007A19AA" w:rsidRDefault="00CC7117" w:rsidP="00CC7117">
      <w:pPr>
        <w:pStyle w:val="Titolo3"/>
        <w:rPr>
          <w:sz w:val="26"/>
          <w:szCs w:val="26"/>
          <w:shd w:val="clear" w:color="auto" w:fill="F9F8F4"/>
        </w:rPr>
      </w:pPr>
      <w:bookmarkStart w:id="6" w:name="_Toc43973125"/>
      <w:r w:rsidRPr="007A19AA">
        <w:rPr>
          <w:sz w:val="26"/>
          <w:szCs w:val="26"/>
          <w:shd w:val="clear" w:color="auto" w:fill="F9F8F4"/>
        </w:rPr>
        <w:t>Art. 27 Patrimonio destinato</w:t>
      </w:r>
      <w:bookmarkEnd w:id="6"/>
      <w:r w:rsidRPr="007A19AA">
        <w:rPr>
          <w:sz w:val="26"/>
          <w:szCs w:val="26"/>
          <w:shd w:val="clear" w:color="auto" w:fill="F9F8F4"/>
        </w:rPr>
        <w:t xml:space="preserve"> </w:t>
      </w:r>
    </w:p>
    <w:p w:rsidR="00CC7117" w:rsidRPr="007A19AA" w:rsidRDefault="00CC7117" w:rsidP="00CC7117">
      <w:pPr>
        <w:rPr>
          <w:sz w:val="26"/>
          <w:szCs w:val="26"/>
        </w:rPr>
      </w:pPr>
    </w:p>
    <w:p w:rsidR="00A81FA3" w:rsidRPr="007A19AA" w:rsidRDefault="00CC7117">
      <w:pPr>
        <w:rPr>
          <w:color w:val="000000"/>
          <w:sz w:val="26"/>
          <w:szCs w:val="26"/>
          <w:shd w:val="clear" w:color="auto" w:fill="F9F8F4"/>
        </w:rPr>
      </w:pPr>
      <w:r w:rsidRPr="007A19AA">
        <w:rPr>
          <w:color w:val="000000"/>
          <w:sz w:val="26"/>
          <w:szCs w:val="26"/>
          <w:shd w:val="clear" w:color="auto" w:fill="F9F8F4"/>
        </w:rPr>
        <w:t>1. Al fine di attuare interventi e operazioni di sostegno e rilancio del sistema economico-produttivo italiano in conseguenza dell'emergenza epidemiologica da "Covid-19</w:t>
      </w:r>
      <w:r w:rsidRPr="007A19AA">
        <w:rPr>
          <w:b/>
          <w:color w:val="000000"/>
          <w:sz w:val="26"/>
          <w:szCs w:val="26"/>
          <w:shd w:val="clear" w:color="auto" w:fill="F9F8F4"/>
        </w:rPr>
        <w:t xml:space="preserve">", CDP S.p.A.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autorizzata a costituire un patrimonio destinato denominato "Patrimonio Rilancio", (di seguito il "Patrimonio Destinato") a cui sono apportati beni e rapporti giuridici dal Ministero dell'economia e delle finanze. </w:t>
      </w:r>
      <w:r w:rsidRPr="007A19AA">
        <w:rPr>
          <w:color w:val="000000"/>
          <w:sz w:val="26"/>
          <w:szCs w:val="26"/>
          <w:shd w:val="clear" w:color="auto" w:fill="F9F8F4"/>
        </w:rPr>
        <w:t xml:space="preserve">Il Patrimonio Destinato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articolato in comparti. Il Patrimonio Destinato e ciascuno dei suoi comparti sono rispettivamente composti dai beni e dai rapporti giuridici attivi e passivi ad essi apportati,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dai beni e dai rapporti giuridici di tempo in tempo generati o comunque rivenienti dalla gestione delle loro rispettive risorse, ivi inclusi i mezzi finanziari e le </w:t>
      </w:r>
      <w:proofErr w:type="spellStart"/>
      <w:r w:rsidRPr="007A19AA">
        <w:rPr>
          <w:color w:val="000000"/>
          <w:sz w:val="26"/>
          <w:szCs w:val="26"/>
          <w:shd w:val="clear" w:color="auto" w:fill="F9F8F4"/>
        </w:rPr>
        <w:t>passivita'</w:t>
      </w:r>
      <w:proofErr w:type="spellEnd"/>
      <w:r w:rsidRPr="007A19AA">
        <w:rPr>
          <w:color w:val="000000"/>
          <w:sz w:val="26"/>
          <w:szCs w:val="26"/>
          <w:shd w:val="clear" w:color="auto" w:fill="F9F8F4"/>
        </w:rPr>
        <w:t xml:space="preserve"> rivenienti dalle operazioni di finanziamento. Il Patrimonio Destinato, o ciascuno dei suoi comparti,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autonomo e separato, a tutti gli effetti, dal patrimonio di CDP S.p.A. e dagli altri patrimoni separati costituiti dalla stessa. Il Patrimonio Destinato e ciascuno dei suoi comparti rispondono esclusivamente delle obbligazioni dai medesimi assunte, nei limiti dei beni e rapporti giuridici agli stessi apportati, ovvero generati o rivenienti dalla gestione. Sul Patrimonio Destinato non sono ammesse azioni dei creditori di CDP S.p.A. o nell'interesse degli stessi e, allo stesso modo, sul patrimonio di CDP S.p.A. non sono ammesse azioni dei creditori del Patrimonio Destinato o nell'interesse degli stessi. Le disposizioni del presente articolo non attribuiscono alle imprese diritti o interessi legittimi rispetto all'intervento del Patrimonio Destinato in loro favore. </w:t>
      </w:r>
    </w:p>
    <w:p w:rsidR="00A81FA3" w:rsidRPr="007A19AA" w:rsidRDefault="00CC7117">
      <w:pPr>
        <w:rPr>
          <w:color w:val="000000"/>
          <w:sz w:val="26"/>
          <w:szCs w:val="26"/>
          <w:shd w:val="clear" w:color="auto" w:fill="F9F8F4"/>
        </w:rPr>
      </w:pPr>
      <w:r w:rsidRPr="007A19AA">
        <w:rPr>
          <w:color w:val="000000"/>
          <w:sz w:val="26"/>
          <w:szCs w:val="26"/>
          <w:shd w:val="clear" w:color="auto" w:fill="F9F8F4"/>
        </w:rPr>
        <w:lastRenderedPageBreak/>
        <w:t xml:space="preserve">2. Gli apporti del Ministero dell'economia e delle finanze sono effettuati con decreto del Ministro dell'economia e delle finanze. Gli apporti sono esenti dall'imposta di registro, dall'imposta di bollo, dalle imposte ipotecaria e catastale e da ogni altra imposta indiretta,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da ogni altro tributo o diritto. In caso di beni e rapporti giuridici diversi dai titoli di Stato, i relativi valori di apporto e di iscrizione nella </w:t>
      </w:r>
      <w:proofErr w:type="spellStart"/>
      <w:r w:rsidRPr="007A19AA">
        <w:rPr>
          <w:color w:val="000000"/>
          <w:sz w:val="26"/>
          <w:szCs w:val="26"/>
          <w:shd w:val="clear" w:color="auto" w:fill="F9F8F4"/>
        </w:rPr>
        <w:t>contabilita'</w:t>
      </w:r>
      <w:proofErr w:type="spellEnd"/>
      <w:r w:rsidRPr="007A19AA">
        <w:rPr>
          <w:color w:val="000000"/>
          <w:sz w:val="26"/>
          <w:szCs w:val="26"/>
          <w:shd w:val="clear" w:color="auto" w:fill="F9F8F4"/>
        </w:rPr>
        <w:t xml:space="preserve"> del Patrimonio Destinato sono determinati sulla scorta della relazione giurata di stima prodotta da uno o </w:t>
      </w:r>
      <w:proofErr w:type="spellStart"/>
      <w:r w:rsidRPr="007A19AA">
        <w:rPr>
          <w:color w:val="000000"/>
          <w:sz w:val="26"/>
          <w:szCs w:val="26"/>
          <w:shd w:val="clear" w:color="auto" w:fill="F9F8F4"/>
        </w:rPr>
        <w:t>piu'</w:t>
      </w:r>
      <w:proofErr w:type="spellEnd"/>
      <w:r w:rsidRPr="007A19AA">
        <w:rPr>
          <w:color w:val="000000"/>
          <w:sz w:val="26"/>
          <w:szCs w:val="26"/>
          <w:shd w:val="clear" w:color="auto" w:fill="F9F8F4"/>
        </w:rPr>
        <w:t xml:space="preserve"> soggetti di adeguata esperienza e qualificazione professionale. A fronte di tali apporti, sono emessi da CDP, a valere sul Patrimonio Destinato e in favore del Ministero dell'economia e delle finanze, </w:t>
      </w:r>
      <w:r w:rsidRPr="007A19AA">
        <w:rPr>
          <w:b/>
          <w:color w:val="000000"/>
          <w:sz w:val="26"/>
          <w:szCs w:val="26"/>
          <w:shd w:val="clear" w:color="auto" w:fill="F9F8F4"/>
        </w:rPr>
        <w:t>strumenti finanziari di partecipazione prevedendo che la loro remunerazione sia condizionata all'andamento economico del Patrimonio Destinato</w:t>
      </w:r>
      <w:r w:rsidRPr="007A19AA">
        <w:rPr>
          <w:color w:val="000000"/>
          <w:sz w:val="26"/>
          <w:szCs w:val="26"/>
          <w:shd w:val="clear" w:color="auto" w:fill="F9F8F4"/>
        </w:rPr>
        <w:t xml:space="preserve">.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restituita al Ministero dell'economia e delle finanze, con delibera del consiglio di amministrazione di CDP S.p.A., su richiesta del Ministero dell'economia e delle finanze, la quota degli apporti che risulti eventualmente eccedente, sulla base dei criteri di valutazione della </w:t>
      </w:r>
      <w:proofErr w:type="spellStart"/>
      <w:r w:rsidRPr="007A19AA">
        <w:rPr>
          <w:color w:val="000000"/>
          <w:sz w:val="26"/>
          <w:szCs w:val="26"/>
          <w:shd w:val="clear" w:color="auto" w:fill="F9F8F4"/>
        </w:rPr>
        <w:t>congruita'</w:t>
      </w:r>
      <w:proofErr w:type="spellEnd"/>
      <w:r w:rsidRPr="007A19AA">
        <w:rPr>
          <w:color w:val="000000"/>
          <w:sz w:val="26"/>
          <w:szCs w:val="26"/>
          <w:shd w:val="clear" w:color="auto" w:fill="F9F8F4"/>
        </w:rPr>
        <w:t xml:space="preserve"> del patrimonio previsti dal decreto di cui al comma 5, rispetto alle </w:t>
      </w:r>
      <w:proofErr w:type="spellStart"/>
      <w:r w:rsidRPr="007A19AA">
        <w:rPr>
          <w:color w:val="000000"/>
          <w:sz w:val="26"/>
          <w:szCs w:val="26"/>
          <w:shd w:val="clear" w:color="auto" w:fill="F9F8F4"/>
        </w:rPr>
        <w:t>finalita'</w:t>
      </w:r>
      <w:proofErr w:type="spellEnd"/>
      <w:r w:rsidRPr="007A19AA">
        <w:rPr>
          <w:color w:val="000000"/>
          <w:sz w:val="26"/>
          <w:szCs w:val="26"/>
          <w:shd w:val="clear" w:color="auto" w:fill="F9F8F4"/>
        </w:rPr>
        <w:t xml:space="preserve"> di realizzazione dell'affare per cui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costituito il Patrimonio Destinato come risultante dal piano economico-finanziario del Patrimonio Destinato, tempo per tempo aggiornato.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della restituzione sono stabilite nel decreto di cui al comma 5. I beni e i rapporti giuridici apportati sono intestati a CDP per conto del Patrimonio Destinato e sono gestiti da CDP a valere su di esso in </w:t>
      </w:r>
      <w:proofErr w:type="spellStart"/>
      <w:r w:rsidRPr="007A19AA">
        <w:rPr>
          <w:color w:val="000000"/>
          <w:sz w:val="26"/>
          <w:szCs w:val="26"/>
          <w:shd w:val="clear" w:color="auto" w:fill="F9F8F4"/>
        </w:rPr>
        <w:t>conformita'</w:t>
      </w:r>
      <w:proofErr w:type="spellEnd"/>
      <w:r w:rsidRPr="007A19AA">
        <w:rPr>
          <w:color w:val="000000"/>
          <w:sz w:val="26"/>
          <w:szCs w:val="26"/>
          <w:shd w:val="clear" w:color="auto" w:fill="F9F8F4"/>
        </w:rPr>
        <w:t xml:space="preserve"> al presente articolo, al decreto di cui al comma 5 e al Regolamento del Patrimonio Destinato. </w:t>
      </w:r>
    </w:p>
    <w:p w:rsidR="00A81FA3" w:rsidRPr="007A19AA" w:rsidRDefault="00CC7117">
      <w:pPr>
        <w:rPr>
          <w:b/>
          <w:color w:val="000000"/>
          <w:sz w:val="26"/>
          <w:szCs w:val="26"/>
          <w:shd w:val="clear" w:color="auto" w:fill="F9F8F4"/>
        </w:rPr>
      </w:pPr>
      <w:r w:rsidRPr="007A19AA">
        <w:rPr>
          <w:color w:val="000000"/>
          <w:sz w:val="26"/>
          <w:szCs w:val="26"/>
          <w:shd w:val="clear" w:color="auto" w:fill="F9F8F4"/>
        </w:rPr>
        <w:lastRenderedPageBreak/>
        <w:t xml:space="preserve">3. Il Patrimonio Destinato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costituito con deliberazione dell'assemblea di CDP S.p.A. che, su proposta del consiglio di amministrazione, identifica, anche in blocco, i beni e i rapporti giuridici compresi nel Patrimonio Destinato. Con la medesima deliberazione il revisore legale di CDP S.p.A.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incaricato della revisione dei conti del Patrimonio Destinato. La deliberazione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depositata e iscritta ai sensi dell'articolo 2436 del codice civile. Non si applica l'articolo 2447-quater, comma 2, del codice civile. Per ogni successiva determinazione, ivi incluse la modifica del Patrimonio Destinato, la costituzione di comparti e la relativa allocazione di beni e rapporti giuridici,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quelle concernenti l'apporto di ulteriori beni e rapporti giuridici da parte del Ministero dell'economia e delle finanze o di altri soggetti pubblici si procede con deliberazione del consiglio di amministrazione di CDP S.p.A. Ai fini della gestione del Patrimonio Destinato, il consiglio di amministrazione di CDP S.p.A.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integrato dai membri indicati dall'articolo 7, comma 1, lettere c), d) ed f), della legge 13 maggio 1983, n. 197. </w:t>
      </w:r>
      <w:r w:rsidRPr="007A19AA">
        <w:rPr>
          <w:b/>
          <w:color w:val="000000"/>
          <w:sz w:val="26"/>
          <w:szCs w:val="26"/>
          <w:shd w:val="clear" w:color="auto" w:fill="F9F8F4"/>
        </w:rPr>
        <w:t xml:space="preserve">Il consiglio di amministrazione di CDP S.p.A. definisce un sistema organizzativo e gestionale improntato alla massima efficienza e </w:t>
      </w:r>
      <w:proofErr w:type="spellStart"/>
      <w:r w:rsidRPr="007A19AA">
        <w:rPr>
          <w:b/>
          <w:color w:val="000000"/>
          <w:sz w:val="26"/>
          <w:szCs w:val="26"/>
          <w:shd w:val="clear" w:color="auto" w:fill="F9F8F4"/>
        </w:rPr>
        <w:t>rapidita'</w:t>
      </w:r>
      <w:proofErr w:type="spellEnd"/>
      <w:r w:rsidRPr="007A19AA">
        <w:rPr>
          <w:b/>
          <w:color w:val="000000"/>
          <w:sz w:val="26"/>
          <w:szCs w:val="26"/>
          <w:shd w:val="clear" w:color="auto" w:fill="F9F8F4"/>
        </w:rPr>
        <w:t xml:space="preserve"> di intervento del Patrimonio Destinato, anche in relazione all'assetto operativo e gestionale e al modello dei poteri delegati. Il valore del Patrimonio Destinato, o di ciascuno dei comparti, </w:t>
      </w:r>
      <w:proofErr w:type="spellStart"/>
      <w:r w:rsidRPr="007A19AA">
        <w:rPr>
          <w:b/>
          <w:color w:val="000000"/>
          <w:sz w:val="26"/>
          <w:szCs w:val="26"/>
          <w:shd w:val="clear" w:color="auto" w:fill="F9F8F4"/>
        </w:rPr>
        <w:t>puo'</w:t>
      </w:r>
      <w:proofErr w:type="spellEnd"/>
      <w:r w:rsidRPr="007A19AA">
        <w:rPr>
          <w:b/>
          <w:color w:val="000000"/>
          <w:sz w:val="26"/>
          <w:szCs w:val="26"/>
          <w:shd w:val="clear" w:color="auto" w:fill="F9F8F4"/>
        </w:rPr>
        <w:t xml:space="preserve"> essere superiore al dieci per cento del patrimonio netto di CDP S.p.A. Di esso non si tiene conto in caso di costituzione di altri patrimoni destinati da parte di CDP S.p.A. </w:t>
      </w:r>
    </w:p>
    <w:p w:rsidR="00A81FA3" w:rsidRPr="007A19AA" w:rsidRDefault="00CC7117">
      <w:pPr>
        <w:rPr>
          <w:color w:val="000000"/>
          <w:sz w:val="26"/>
          <w:szCs w:val="26"/>
          <w:shd w:val="clear" w:color="auto" w:fill="F9F8F4"/>
        </w:rPr>
      </w:pPr>
      <w:r w:rsidRPr="007A19AA">
        <w:rPr>
          <w:color w:val="000000"/>
          <w:sz w:val="26"/>
          <w:szCs w:val="26"/>
          <w:shd w:val="clear" w:color="auto" w:fill="F9F8F4"/>
        </w:rPr>
        <w:t>4</w:t>
      </w:r>
      <w:r w:rsidRPr="007A19AA">
        <w:rPr>
          <w:b/>
          <w:color w:val="000000"/>
          <w:sz w:val="26"/>
          <w:szCs w:val="26"/>
          <w:shd w:val="clear" w:color="auto" w:fill="F9F8F4"/>
        </w:rPr>
        <w:t xml:space="preserve">. Le risorse del Patrimonio Destinato sono impiegate per il sostegno e il rilancio del sistema economico produttivo italiano. Il Patrimonio Destinato opera nelle forme e alle condizioni </w:t>
      </w:r>
      <w:r w:rsidRPr="007A19AA">
        <w:rPr>
          <w:b/>
          <w:color w:val="000000"/>
          <w:sz w:val="26"/>
          <w:szCs w:val="26"/>
          <w:shd w:val="clear" w:color="auto" w:fill="F9F8F4"/>
        </w:rPr>
        <w:lastRenderedPageBreak/>
        <w:t xml:space="preserve">previste dal quadro normativo dell'Unione Europea sugli aiuti di Stato adottato per fronteggiare l'emergenza epidemiologica da "Covid-19" ovvero a condizioni di mercato. Gli interventi del Patrimonio Destinato hanno ad oggetto </w:t>
      </w:r>
      <w:proofErr w:type="spellStart"/>
      <w:r w:rsidRPr="007A19AA">
        <w:rPr>
          <w:b/>
          <w:color w:val="000000"/>
          <w:sz w:val="26"/>
          <w:szCs w:val="26"/>
          <w:shd w:val="clear" w:color="auto" w:fill="F9F8F4"/>
        </w:rPr>
        <w:t>societa'</w:t>
      </w:r>
      <w:proofErr w:type="spellEnd"/>
      <w:r w:rsidRPr="007A19AA">
        <w:rPr>
          <w:b/>
          <w:color w:val="000000"/>
          <w:sz w:val="26"/>
          <w:szCs w:val="26"/>
          <w:shd w:val="clear" w:color="auto" w:fill="F9F8F4"/>
        </w:rPr>
        <w:t xml:space="preserve"> per azioni, anche con azioni quotate in mercati regolamentati, comprese quelle costituite in forma cooperativa che: a) hanno sede legale in Italia; b) non operano nel settore bancario, finanziario o assicurativo; c) presentano un fatturato annuo superiore a euro cinquanta milioni.</w:t>
      </w:r>
      <w:r w:rsidRPr="007A19AA">
        <w:rPr>
          <w:color w:val="000000"/>
          <w:sz w:val="26"/>
          <w:szCs w:val="26"/>
          <w:shd w:val="clear" w:color="auto" w:fill="F9F8F4"/>
        </w:rPr>
        <w:t xml:space="preserve"> </w:t>
      </w:r>
    </w:p>
    <w:p w:rsidR="00A81FA3" w:rsidRPr="007A19AA" w:rsidRDefault="00CC7117">
      <w:pPr>
        <w:rPr>
          <w:color w:val="000000"/>
          <w:sz w:val="26"/>
          <w:szCs w:val="26"/>
          <w:shd w:val="clear" w:color="auto" w:fill="F9F8F4"/>
        </w:rPr>
      </w:pPr>
      <w:r w:rsidRPr="007A19AA">
        <w:rPr>
          <w:color w:val="000000"/>
          <w:sz w:val="26"/>
          <w:szCs w:val="26"/>
          <w:shd w:val="clear" w:color="auto" w:fill="F9F8F4"/>
        </w:rPr>
        <w:t xml:space="preserve">5. I requisiti di accesso, le condizioni, criteri 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degli interventi del Patrimonio Destinato sono definiti con decreto del Ministro dell'economia e delle finanze, sentito il Ministro dello Sviluppo Economico. Qualora necessario, gli interventi del Patrimonio Destinato sono subordinati all'approvazione della Commissione europea ai sensi dell'articolo 108 del Trattato sul funzionamento dell'Unione europea. In via preferenziale il Patrimonio Destinato effettua i propri interventi mediante sottoscrizione di prestiti obbligazionari convertibili, la partecipazione ad aumenti di capitale, l'acquisto di azioni quotate sul mercato secondario in caso di operazioni strategiche. </w:t>
      </w:r>
      <w:r w:rsidRPr="007A19AA">
        <w:rPr>
          <w:b/>
          <w:color w:val="000000"/>
          <w:sz w:val="26"/>
          <w:szCs w:val="26"/>
          <w:shd w:val="clear" w:color="auto" w:fill="F9F8F4"/>
        </w:rPr>
        <w:t xml:space="preserve">Nella individuazione degli interventi, il decreto tiene in considerazione l'incidenza dell'impresa con riferimento allo sviluppo tecnologico, alle infrastrutture critiche e strategiche, alle filiere produttive strategiche, alla </w:t>
      </w:r>
      <w:proofErr w:type="spellStart"/>
      <w:r w:rsidRPr="007A19AA">
        <w:rPr>
          <w:b/>
          <w:color w:val="000000"/>
          <w:sz w:val="26"/>
          <w:szCs w:val="26"/>
          <w:shd w:val="clear" w:color="auto" w:fill="F9F8F4"/>
        </w:rPr>
        <w:t>sostenibilita'</w:t>
      </w:r>
      <w:proofErr w:type="spellEnd"/>
      <w:r w:rsidRPr="007A19AA">
        <w:rPr>
          <w:b/>
          <w:color w:val="000000"/>
          <w:sz w:val="26"/>
          <w:szCs w:val="26"/>
          <w:shd w:val="clear" w:color="auto" w:fill="F9F8F4"/>
        </w:rPr>
        <w:t xml:space="preserve"> ambientale e alle altre </w:t>
      </w:r>
      <w:proofErr w:type="spellStart"/>
      <w:r w:rsidRPr="007A19AA">
        <w:rPr>
          <w:b/>
          <w:color w:val="000000"/>
          <w:sz w:val="26"/>
          <w:szCs w:val="26"/>
          <w:shd w:val="clear" w:color="auto" w:fill="F9F8F4"/>
        </w:rPr>
        <w:t>finalita'</w:t>
      </w:r>
      <w:proofErr w:type="spellEnd"/>
      <w:r w:rsidRPr="007A19AA">
        <w:rPr>
          <w:color w:val="000000"/>
          <w:sz w:val="26"/>
          <w:szCs w:val="26"/>
          <w:shd w:val="clear" w:color="auto" w:fill="F9F8F4"/>
        </w:rPr>
        <w:t xml:space="preserve"> di cui al comma 86 della legge n. 169 del 2019, alla reta logistica e dei rifornimenti, ai livelli occupazionali e del mercato del lavoro. </w:t>
      </w:r>
      <w:r w:rsidRPr="007A19AA">
        <w:rPr>
          <w:b/>
          <w:color w:val="000000"/>
          <w:sz w:val="26"/>
          <w:szCs w:val="26"/>
          <w:shd w:val="clear" w:color="auto" w:fill="F9F8F4"/>
        </w:rPr>
        <w:t xml:space="preserve">Possono essere effettuati interventi relativi a operazioni di ristrutturazione di </w:t>
      </w:r>
      <w:proofErr w:type="spellStart"/>
      <w:r w:rsidRPr="007A19AA">
        <w:rPr>
          <w:b/>
          <w:color w:val="000000"/>
          <w:sz w:val="26"/>
          <w:szCs w:val="26"/>
          <w:shd w:val="clear" w:color="auto" w:fill="F9F8F4"/>
        </w:rPr>
        <w:t>societa'</w:t>
      </w:r>
      <w:proofErr w:type="spellEnd"/>
      <w:r w:rsidRPr="007A19AA">
        <w:rPr>
          <w:b/>
          <w:color w:val="000000"/>
          <w:sz w:val="26"/>
          <w:szCs w:val="26"/>
          <w:shd w:val="clear" w:color="auto" w:fill="F9F8F4"/>
        </w:rPr>
        <w:t xml:space="preserve"> che, nonostante temporanei squilibri patrimoniali o finanziari, siano caratterizzate da adeguate prospettive di </w:t>
      </w:r>
      <w:proofErr w:type="spellStart"/>
      <w:r w:rsidRPr="007A19AA">
        <w:rPr>
          <w:b/>
          <w:color w:val="000000"/>
          <w:sz w:val="26"/>
          <w:szCs w:val="26"/>
          <w:shd w:val="clear" w:color="auto" w:fill="F9F8F4"/>
        </w:rPr>
        <w:t>redditivita</w:t>
      </w:r>
      <w:r w:rsidRPr="007A19AA">
        <w:rPr>
          <w:color w:val="000000"/>
          <w:sz w:val="26"/>
          <w:szCs w:val="26"/>
          <w:shd w:val="clear" w:color="auto" w:fill="F9F8F4"/>
        </w:rPr>
        <w:t>'</w:t>
      </w:r>
      <w:proofErr w:type="spellEnd"/>
      <w:r w:rsidRPr="007A19AA">
        <w:rPr>
          <w:color w:val="000000"/>
          <w:sz w:val="26"/>
          <w:szCs w:val="26"/>
          <w:shd w:val="clear" w:color="auto" w:fill="F9F8F4"/>
        </w:rPr>
        <w:t xml:space="preserve"> </w:t>
      </w:r>
    </w:p>
    <w:p w:rsidR="00D044E7" w:rsidRPr="007A19AA" w:rsidRDefault="00CC7117">
      <w:pPr>
        <w:rPr>
          <w:color w:val="000000"/>
          <w:sz w:val="26"/>
          <w:szCs w:val="26"/>
          <w:shd w:val="clear" w:color="auto" w:fill="F9F8F4"/>
        </w:rPr>
      </w:pPr>
      <w:r w:rsidRPr="007A19AA">
        <w:rPr>
          <w:color w:val="000000"/>
          <w:sz w:val="26"/>
          <w:szCs w:val="26"/>
          <w:shd w:val="clear" w:color="auto" w:fill="F9F8F4"/>
        </w:rPr>
        <w:lastRenderedPageBreak/>
        <w:t xml:space="preserve">6. CDP S.p.A. adotta il Regolamento del Patrimonio Destinato nel rispetto dei criteri di cui al presente articolo e di quanto previso dal decreto di cui al comma 5. L'efficacia del Regolamento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sospensivamente condizionata all'approvazione del Ministro dell'economia e delle finanze. Il Regolamento disciplina, tra l'altro, le procedure 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istruttorie e le operazioni funzionali al reperimento della provvista. La remunerazione di CDP S.p.A. a valere sul Patrimonio Destinato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pari ai costi sostenuti da CDP S.p.A. per la gestione del Patrimonio Destinato. Per il Patrimonio Destinato, che non contribuisce al risultato di CDP S.p.A.,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redatto annualmente un rendiconto separato predisposto secondo i principi contabili internazionali IFRS e allegato al bilancio di esercizio di CDP S.p.A. I beni e i rapporti giuridici acquisiti per effetto degli impieghi del Patrimonio Destinato sono intestati a CDP S.p.A. per conto del Patrimonio Destinato e sono gestiti da CDP S.p.A. in </w:t>
      </w:r>
      <w:proofErr w:type="spellStart"/>
      <w:r w:rsidRPr="007A19AA">
        <w:rPr>
          <w:color w:val="000000"/>
          <w:sz w:val="26"/>
          <w:szCs w:val="26"/>
          <w:shd w:val="clear" w:color="auto" w:fill="F9F8F4"/>
        </w:rPr>
        <w:t>conformita'</w:t>
      </w:r>
      <w:proofErr w:type="spellEnd"/>
      <w:r w:rsidRPr="007A19AA">
        <w:rPr>
          <w:color w:val="000000"/>
          <w:sz w:val="26"/>
          <w:szCs w:val="26"/>
          <w:shd w:val="clear" w:color="auto" w:fill="F9F8F4"/>
        </w:rPr>
        <w:t xml:space="preserve"> al presente articolo e al Regolamento del Patrimonio Destinato.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7. Per il finanziamento delle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del Patrimonio Destinato o di singoli comparti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consentita, anche in deroga all'articolo 2412 del codice civile, l'emissione, a valere sul Patrimonio Destinato o su singoli comparti, di titoli obbligazionari o altri strumenti finanziari di debito. A tali emissioni non si applicano gli articoli da 2415 a 2420 del codice civile e, per ciascuna emissione,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w:t>
      </w:r>
      <w:r w:rsidRPr="007A19AA">
        <w:rPr>
          <w:color w:val="000000"/>
          <w:sz w:val="26"/>
          <w:szCs w:val="26"/>
          <w:shd w:val="clear" w:color="auto" w:fill="F9F8F4"/>
        </w:rPr>
        <w:lastRenderedPageBreak/>
        <w:t xml:space="preserve">previsto dall'articolo 11, comma 2, del decreto legislativo 1° settembre 1993, n. 385, e la relativa regolamentazione di attuazione, ne' i limiti quantitativi alla raccolta previsti dalla normativa vigente.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8. Sulle obbligazioni del Patrimonio Destinato, in caso di incapienza del Patrimonio medesimo,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concessa la garanzia di ultima istanza dello Stato. Con il decreto del Ministro dell'economia e delle finanze di cui al comma 5 sono stabiliti criteri, condizioni 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w:t>
      </w:r>
      <w:proofErr w:type="spellStart"/>
      <w:r w:rsidRPr="007A19AA">
        <w:rPr>
          <w:color w:val="000000"/>
          <w:sz w:val="26"/>
          <w:szCs w:val="26"/>
          <w:shd w:val="clear" w:color="auto" w:fill="F9F8F4"/>
        </w:rPr>
        <w:t>operativita'</w:t>
      </w:r>
      <w:proofErr w:type="spellEnd"/>
      <w:r w:rsidRPr="007A19AA">
        <w:rPr>
          <w:color w:val="000000"/>
          <w:sz w:val="26"/>
          <w:szCs w:val="26"/>
          <w:shd w:val="clear" w:color="auto" w:fill="F9F8F4"/>
        </w:rPr>
        <w:t xml:space="preserve"> della garanzia dello Stato. La garanzia dello Stato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allegata allo stato di previsione del Ministero dell'economia e delle finanze, di cui all'articolo 31 della legge 31 dicembre 2009, n. 196.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xml:space="preserve"> concessa con decreto del Ministro dell'economia e delle finanze che ne determina criteri, condizioni 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la garanzia dello Stato a favore dei portatori dei titoli emessi ai sensi del comma 7 nel limite massimo di euro 20 miliardi.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9. Le operazioni di impiego e di investimento effettuate da CDP a valere sul Patrimonio Destinato e tutti gli atti ad esse funzionalmente collegati non attivano eventuali clausole contrattuali e/o statutarie di cambio di controllo o previsioni equipollenti che dovessero altrimenti operare.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10. Il decreto di cui al comma 5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prevedere ai fini della verifica della sussistenza dei requisiti di accesso la presentazione di dichiarazioni sostitutive dell'atto di </w:t>
      </w:r>
      <w:proofErr w:type="spellStart"/>
      <w:r w:rsidRPr="007A19AA">
        <w:rPr>
          <w:color w:val="000000"/>
          <w:sz w:val="26"/>
          <w:szCs w:val="26"/>
          <w:shd w:val="clear" w:color="auto" w:fill="F9F8F4"/>
        </w:rPr>
        <w:t>notorieta'</w:t>
      </w:r>
      <w:proofErr w:type="spellEnd"/>
      <w:r w:rsidRPr="007A19AA">
        <w:rPr>
          <w:color w:val="000000"/>
          <w:sz w:val="26"/>
          <w:szCs w:val="26"/>
          <w:shd w:val="clear" w:color="auto" w:fill="F9F8F4"/>
        </w:rPr>
        <w:t xml:space="preserve">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w:t>
      </w:r>
      <w:r w:rsidRPr="007A19AA">
        <w:rPr>
          <w:color w:val="000000"/>
          <w:sz w:val="26"/>
          <w:szCs w:val="26"/>
          <w:shd w:val="clear" w:color="auto" w:fill="F9F8F4"/>
        </w:rPr>
        <w:lastRenderedPageBreak/>
        <w:t xml:space="preserve">accesso agli interventi del Fondo sono integrate da una dichiarazione sostitutiva dell'atto di </w:t>
      </w:r>
      <w:proofErr w:type="spellStart"/>
      <w:r w:rsidRPr="007A19AA">
        <w:rPr>
          <w:color w:val="000000"/>
          <w:sz w:val="26"/>
          <w:szCs w:val="26"/>
          <w:shd w:val="clear" w:color="auto" w:fill="F9F8F4"/>
        </w:rPr>
        <w:t>notorieta'</w:t>
      </w:r>
      <w:proofErr w:type="spellEnd"/>
      <w:r w:rsidRPr="007A19AA">
        <w:rPr>
          <w:color w:val="000000"/>
          <w:sz w:val="26"/>
          <w:szCs w:val="26"/>
          <w:shd w:val="clear" w:color="auto" w:fill="F9F8F4"/>
        </w:rPr>
        <w:t xml:space="preserve"> ai sensi dell'articolo 47 del decreto del Presidente della Repubblica 28 dicembre 2000, n. 445, con la quale il legale rappresentante attesta, sotto la propria </w:t>
      </w:r>
      <w:proofErr w:type="spellStart"/>
      <w:r w:rsidRPr="007A19AA">
        <w:rPr>
          <w:color w:val="000000"/>
          <w:sz w:val="26"/>
          <w:szCs w:val="26"/>
          <w:shd w:val="clear" w:color="auto" w:fill="F9F8F4"/>
        </w:rPr>
        <w:t>responsabilita'</w:t>
      </w:r>
      <w:proofErr w:type="spellEnd"/>
      <w:r w:rsidRPr="007A19AA">
        <w:rPr>
          <w:color w:val="000000"/>
          <w:sz w:val="26"/>
          <w:szCs w:val="26"/>
          <w:shd w:val="clear" w:color="auto" w:fill="F9F8F4"/>
        </w:rPr>
        <w:t xml:space="preserve">, di non trovarsi nelle condizioni ostative di cui all'articolo 67 del decreto legislativo 6 settembre 2011, n. 159. CDP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procedere alla attuazione di quanto previsto dal presente articolo anche prima dei termini previsti dal decreto legislativo 6 settembre 2011, n. 159. Il rilascio della informazione antimafia </w:t>
      </w:r>
      <w:proofErr w:type="spellStart"/>
      <w:r w:rsidRPr="007A19AA">
        <w:rPr>
          <w:color w:val="000000"/>
          <w:sz w:val="26"/>
          <w:szCs w:val="26"/>
          <w:shd w:val="clear" w:color="auto" w:fill="F9F8F4"/>
        </w:rPr>
        <w:t>interdittiva</w:t>
      </w:r>
      <w:proofErr w:type="spellEnd"/>
      <w:r w:rsidRPr="007A19AA">
        <w:rPr>
          <w:color w:val="000000"/>
          <w:sz w:val="26"/>
          <w:szCs w:val="26"/>
          <w:shd w:val="clear" w:color="auto" w:fill="F9F8F4"/>
        </w:rPr>
        <w:t xml:space="preserve"> comporta la risoluzione del contratto di finanziamento ovvero il recesso per tutte le azioni sottoscritte o acquistate, alle condizioni stabilite, anche in deroga agli articoli 2437 e seguenti del codice civile, nel decreto di cui al comma 5.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11. Al fine di assicurare l'efficacia e la </w:t>
      </w:r>
      <w:proofErr w:type="spellStart"/>
      <w:r w:rsidRPr="007A19AA">
        <w:rPr>
          <w:color w:val="000000"/>
          <w:sz w:val="26"/>
          <w:szCs w:val="26"/>
          <w:shd w:val="clear" w:color="auto" w:fill="F9F8F4"/>
        </w:rPr>
        <w:t>rapidita'</w:t>
      </w:r>
      <w:proofErr w:type="spellEnd"/>
      <w:r w:rsidRPr="007A19AA">
        <w:rPr>
          <w:color w:val="000000"/>
          <w:sz w:val="26"/>
          <w:szCs w:val="26"/>
          <w:shd w:val="clear" w:color="auto" w:fill="F9F8F4"/>
        </w:rPr>
        <w:t xml:space="preserve"> d'intervento e di rafforzare i presidi di </w:t>
      </w:r>
      <w:proofErr w:type="spellStart"/>
      <w:r w:rsidRPr="007A19AA">
        <w:rPr>
          <w:color w:val="000000"/>
          <w:sz w:val="26"/>
          <w:szCs w:val="26"/>
          <w:shd w:val="clear" w:color="auto" w:fill="F9F8F4"/>
        </w:rPr>
        <w:t>legalita'</w:t>
      </w:r>
      <w:proofErr w:type="spellEnd"/>
      <w:r w:rsidRPr="007A19AA">
        <w:rPr>
          <w:color w:val="000000"/>
          <w:sz w:val="26"/>
          <w:szCs w:val="26"/>
          <w:shd w:val="clear" w:color="auto" w:fill="F9F8F4"/>
        </w:rPr>
        <w:t xml:space="preserve">, CDP S.p.A.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stipulare protocolli di collaborazione e di scambio di informazioni con istituzioni e amministrazioni pubbliche, ivi incluse le </w:t>
      </w:r>
      <w:proofErr w:type="spellStart"/>
      <w:r w:rsidRPr="007A19AA">
        <w:rPr>
          <w:color w:val="000000"/>
          <w:sz w:val="26"/>
          <w:szCs w:val="26"/>
          <w:shd w:val="clear" w:color="auto" w:fill="F9F8F4"/>
        </w:rPr>
        <w:t>autorita'</w:t>
      </w:r>
      <w:proofErr w:type="spellEnd"/>
      <w:r w:rsidRPr="007A19AA">
        <w:rPr>
          <w:color w:val="000000"/>
          <w:sz w:val="26"/>
          <w:szCs w:val="26"/>
          <w:shd w:val="clear" w:color="auto" w:fill="F9F8F4"/>
        </w:rPr>
        <w:t xml:space="preserve"> di controllo, regolazione e vigilanza e con </w:t>
      </w:r>
      <w:proofErr w:type="spellStart"/>
      <w:r w:rsidRPr="007A19AA">
        <w:rPr>
          <w:color w:val="000000"/>
          <w:sz w:val="26"/>
          <w:szCs w:val="26"/>
          <w:shd w:val="clear" w:color="auto" w:fill="F9F8F4"/>
        </w:rPr>
        <w:t>l'autorita'</w:t>
      </w:r>
      <w:proofErr w:type="spellEnd"/>
      <w:r w:rsidRPr="007A19AA">
        <w:rPr>
          <w:color w:val="000000"/>
          <w:sz w:val="26"/>
          <w:szCs w:val="26"/>
          <w:shd w:val="clear" w:color="auto" w:fill="F9F8F4"/>
        </w:rPr>
        <w:t xml:space="preserve"> giudiziaria.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12. In relazione alla gestione del Patrimonio Destinato, CDP S.p.A. e i propri esponenti aziendali operano con la dovuta diligenza professionale. Le operazioni di impiego effettuate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le garanzie concesse e gli atti e i pagamenti effettuati in esecuzione di tali operazioni o mediante impiego delle risorse finanziarie provenienti da tali operazioni, a valere sul Patrimonio Destinato, </w:t>
      </w:r>
      <w:proofErr w:type="spellStart"/>
      <w:r w:rsidRPr="007A19AA">
        <w:rPr>
          <w:color w:val="000000"/>
          <w:sz w:val="26"/>
          <w:szCs w:val="26"/>
          <w:shd w:val="clear" w:color="auto" w:fill="F9F8F4"/>
        </w:rPr>
        <w:t>purche</w:t>
      </w:r>
      <w:proofErr w:type="spellEnd"/>
      <w:r w:rsidRPr="007A19AA">
        <w:rPr>
          <w:color w:val="000000"/>
          <w:sz w:val="26"/>
          <w:szCs w:val="26"/>
          <w:shd w:val="clear" w:color="auto" w:fill="F9F8F4"/>
        </w:rPr>
        <w:t xml:space="preserve">' realizzati in </w:t>
      </w:r>
      <w:proofErr w:type="spellStart"/>
      <w:r w:rsidRPr="007A19AA">
        <w:rPr>
          <w:color w:val="000000"/>
          <w:sz w:val="26"/>
          <w:szCs w:val="26"/>
          <w:shd w:val="clear" w:color="auto" w:fill="F9F8F4"/>
        </w:rPr>
        <w:t>conformita'</w:t>
      </w:r>
      <w:proofErr w:type="spellEnd"/>
      <w:r w:rsidRPr="007A19AA">
        <w:rPr>
          <w:color w:val="000000"/>
          <w:sz w:val="26"/>
          <w:szCs w:val="26"/>
          <w:shd w:val="clear" w:color="auto" w:fill="F9F8F4"/>
        </w:rPr>
        <w:t xml:space="preserve"> al relativo Regolamento, non sono soggetti all'azione revocatoria di cui all'articolo 67 del regio decreto 16 marzo 1942, n. 267, e di cui all'articolo 166 del decreto legislativo 12 gennaio 2019, n. 14. </w:t>
      </w:r>
    </w:p>
    <w:p w:rsidR="00D044E7" w:rsidRPr="007A19AA" w:rsidRDefault="00CC7117">
      <w:pPr>
        <w:rPr>
          <w:color w:val="000000"/>
          <w:sz w:val="26"/>
          <w:szCs w:val="26"/>
          <w:shd w:val="clear" w:color="auto" w:fill="F9F8F4"/>
        </w:rPr>
      </w:pPr>
      <w:r w:rsidRPr="007A19AA">
        <w:rPr>
          <w:color w:val="000000"/>
          <w:sz w:val="26"/>
          <w:szCs w:val="26"/>
          <w:shd w:val="clear" w:color="auto" w:fill="F9F8F4"/>
        </w:rPr>
        <w:lastRenderedPageBreak/>
        <w:t>13</w:t>
      </w:r>
      <w:r w:rsidRPr="007A19AA">
        <w:rPr>
          <w:b/>
          <w:color w:val="000000"/>
          <w:sz w:val="26"/>
          <w:szCs w:val="26"/>
          <w:shd w:val="clear" w:color="auto" w:fill="F9F8F4"/>
        </w:rPr>
        <w:t xml:space="preserve">. I redditi e il valore della produzione del Patrimonio Destinato e dei suoi comparti sono esenti da imposte. Il Patrimonio Destinato e i suoi comparti non sono soggetti a ritenute e a imposte sostitutive delle imposte sui redditi sui proventi a qualsiasi titolo percepiti. Tutti gli atti, contratti, trasferimenti, prestazioni e </w:t>
      </w:r>
      <w:proofErr w:type="spellStart"/>
      <w:r w:rsidRPr="007A19AA">
        <w:rPr>
          <w:b/>
          <w:color w:val="000000"/>
          <w:sz w:val="26"/>
          <w:szCs w:val="26"/>
          <w:shd w:val="clear" w:color="auto" w:fill="F9F8F4"/>
        </w:rPr>
        <w:t>formalita'</w:t>
      </w:r>
      <w:proofErr w:type="spellEnd"/>
      <w:r w:rsidRPr="007A19AA">
        <w:rPr>
          <w:b/>
          <w:color w:val="000000"/>
          <w:sz w:val="26"/>
          <w:szCs w:val="26"/>
          <w:shd w:val="clear" w:color="auto" w:fill="F9F8F4"/>
        </w:rPr>
        <w:t xml:space="preserve">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w:t>
      </w:r>
      <w:proofErr w:type="spellStart"/>
      <w:r w:rsidRPr="007A19AA">
        <w:rPr>
          <w:b/>
          <w:color w:val="000000"/>
          <w:sz w:val="26"/>
          <w:szCs w:val="26"/>
          <w:shd w:val="clear" w:color="auto" w:fill="F9F8F4"/>
        </w:rPr>
        <w:t>nonche</w:t>
      </w:r>
      <w:proofErr w:type="spellEnd"/>
      <w:r w:rsidRPr="007A19AA">
        <w:rPr>
          <w:b/>
          <w:color w:val="000000"/>
          <w:sz w:val="26"/>
          <w:szCs w:val="26"/>
          <w:shd w:val="clear" w:color="auto" w:fill="F9F8F4"/>
        </w:rPr>
        <w:t>' ogni altro tributo o diritto</w:t>
      </w:r>
      <w:r w:rsidRPr="007A19AA">
        <w:rPr>
          <w:color w:val="000000"/>
          <w:sz w:val="26"/>
          <w:szCs w:val="26"/>
          <w:shd w:val="clear" w:color="auto" w:fill="F9F8F4"/>
        </w:rPr>
        <w:t xml:space="preserve">. Gli interessi e gli altri proventi dei titoli emessi dal Patrimonio Destinato e dai suoi comparti sono soggetti al regime dell'imposta sostitutiva delle imposte sui redditi di cui al d.lgs. 1° aprile 1996, n. 239 e d.lgs. 21 novembre 1997, n. 461, nella misura applicabile ai titoli di cui all'articolo 31 del decreto del Presidente della Repubblica 29 settembre 1973, n. 601.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14. </w:t>
      </w:r>
      <w:r w:rsidRPr="007A19AA">
        <w:rPr>
          <w:b/>
          <w:color w:val="000000"/>
          <w:sz w:val="26"/>
          <w:szCs w:val="26"/>
          <w:shd w:val="clear" w:color="auto" w:fill="F9F8F4"/>
        </w:rPr>
        <w:t>Il Patrimonio Destinato cessa decorsi dodici anni dalla costituzione.</w:t>
      </w:r>
      <w:r w:rsidRPr="007A19AA">
        <w:rPr>
          <w:color w:val="000000"/>
          <w:sz w:val="26"/>
          <w:szCs w:val="26"/>
          <w:shd w:val="clear" w:color="auto" w:fill="F9F8F4"/>
        </w:rPr>
        <w:t xml:space="preserve"> La durata del Patrimonio Destinato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estesa o anticipata con delibera del consiglio di amministrazione di CDP S.p.A., su richiesta del Ministero dell'economia e delle finanze. L'eventuale cessazione anticipata, in tutto o con riferimento a singoli comparti, ha luogo sulla base dell'ultimo rendiconto approvato e della gestione medio tempore intercorsa fino alla data di cessazione. Alla cessazione del Patrimonio Destinato ovvero di singoli comparti,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approvato dal Consiglio di Amministrazione di CDP S.p.A. un rendiconto finale che, </w:t>
      </w:r>
      <w:r w:rsidRPr="007A19AA">
        <w:rPr>
          <w:color w:val="000000"/>
          <w:sz w:val="26"/>
          <w:szCs w:val="26"/>
          <w:shd w:val="clear" w:color="auto" w:fill="F9F8F4"/>
        </w:rPr>
        <w:lastRenderedPageBreak/>
        <w:t xml:space="preserve">accompagnato da una relazione del Collegio Sindacale e del soggetto incaricato della revisione legale,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depositato presso l'Ufficio del Registro delle Imprese. La liquidazione del Patrimonio Destinato ovvero di singoli comparti e il trasferimento al Ministero dell'economia e delle finanze degli eventuali residui della gestione avvengono secondo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individuate nel Regolamento del Patrimonio Destinato. I trasferimenti di cui al presente comma sono esenti dall'imposta di registro, dall'imposta di bollo, dalle imposte ipotecaria e catastale e da ogni altra imposta indiretta,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da ogni altro tributo o diritto.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15. Con decreto del Ministro dell'economia e delle finanze possono essere integrati e modificati termini e condizioni contenuti nel presente articolo al fine di tenere conto della disciplina europea in materia di aiuti di Stato tempo per tempo applicabile. </w:t>
      </w:r>
    </w:p>
    <w:p w:rsidR="00D044E7" w:rsidRPr="007A19AA" w:rsidRDefault="00CC7117">
      <w:pPr>
        <w:rPr>
          <w:color w:val="000000"/>
          <w:sz w:val="26"/>
          <w:szCs w:val="26"/>
          <w:shd w:val="clear" w:color="auto" w:fill="F9F8F4"/>
        </w:rPr>
      </w:pPr>
      <w:r w:rsidRPr="007A19AA">
        <w:rPr>
          <w:color w:val="000000"/>
          <w:sz w:val="26"/>
          <w:szCs w:val="26"/>
          <w:shd w:val="clear" w:color="auto" w:fill="F9F8F4"/>
        </w:rPr>
        <w:t xml:space="preserve">16. </w:t>
      </w:r>
      <w:r w:rsidRPr="007A19AA">
        <w:rPr>
          <w:b/>
          <w:color w:val="000000"/>
          <w:sz w:val="26"/>
          <w:szCs w:val="26"/>
          <w:shd w:val="clear" w:color="auto" w:fill="F9F8F4"/>
        </w:rPr>
        <w:t xml:space="preserve">Ai fini dell'espletamento delle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connesse al presente articolo, il Ministero dell'economia e delle finanze </w:t>
      </w:r>
      <w:proofErr w:type="spellStart"/>
      <w:r w:rsidRPr="007A19AA">
        <w:rPr>
          <w:b/>
          <w:color w:val="000000"/>
          <w:sz w:val="26"/>
          <w:szCs w:val="26"/>
          <w:shd w:val="clear" w:color="auto" w:fill="F9F8F4"/>
        </w:rPr>
        <w:t>puo'</w:t>
      </w:r>
      <w:proofErr w:type="spellEnd"/>
      <w:r w:rsidRPr="007A19AA">
        <w:rPr>
          <w:b/>
          <w:color w:val="000000"/>
          <w:sz w:val="26"/>
          <w:szCs w:val="26"/>
          <w:shd w:val="clear" w:color="auto" w:fill="F9F8F4"/>
        </w:rPr>
        <w:t xml:space="preserve"> affidare, con apposito disciplinare, un incarico di studio, consulenza, valutazione e assistenza nel limite massimo complessivo di euro 100.000 per l'anno 2020</w:t>
      </w:r>
      <w:r w:rsidRPr="007A19AA">
        <w:rPr>
          <w:color w:val="000000"/>
          <w:sz w:val="26"/>
          <w:szCs w:val="26"/>
          <w:shd w:val="clear" w:color="auto" w:fill="F9F8F4"/>
        </w:rPr>
        <w:t xml:space="preserve">. </w:t>
      </w:r>
    </w:p>
    <w:p w:rsidR="00CC7117" w:rsidRPr="007A19AA" w:rsidRDefault="00CC7117">
      <w:pPr>
        <w:rPr>
          <w:color w:val="000000"/>
          <w:sz w:val="26"/>
          <w:szCs w:val="26"/>
          <w:shd w:val="clear" w:color="auto" w:fill="F9F8F4"/>
        </w:rPr>
      </w:pPr>
      <w:r w:rsidRPr="007A19AA">
        <w:rPr>
          <w:color w:val="000000"/>
          <w:sz w:val="26"/>
          <w:szCs w:val="26"/>
          <w:shd w:val="clear" w:color="auto" w:fill="F9F8F4"/>
        </w:rPr>
        <w:t xml:space="preserve">17. </w:t>
      </w:r>
      <w:r w:rsidRPr="007A19AA">
        <w:rPr>
          <w:b/>
          <w:color w:val="000000"/>
          <w:sz w:val="26"/>
          <w:szCs w:val="26"/>
          <w:shd w:val="clear" w:color="auto" w:fill="F9F8F4"/>
        </w:rPr>
        <w:t xml:space="preserve">Ai fini degli apporti di cui al comma 2,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autorizzata per l'anno 2020 l'assegnazione a CDP di titoli di Stato, nel limite massimo di 44 miliardi di euro, appositamente emessi</w:t>
      </w:r>
      <w:r w:rsidRPr="007A19AA">
        <w:rPr>
          <w:color w:val="000000"/>
          <w:sz w:val="26"/>
          <w:szCs w:val="26"/>
          <w:shd w:val="clear" w:color="auto" w:fill="F9F8F4"/>
        </w:rPr>
        <w:t xml:space="preserve">. Detti titoli non concorrono a formare il limite delle emissioni nette per l'anno 2020 stabilito dalla legge di bilancio e dalle successive modifiche. Ai fini della registrazione contabile dell'operazione, a fronte del controvalore dei titoli di Stato assegnati, il corrispondente importo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iscritto su apposito capitolo dello </w:t>
      </w:r>
      <w:r w:rsidRPr="007A19AA">
        <w:rPr>
          <w:color w:val="000000"/>
          <w:sz w:val="26"/>
          <w:szCs w:val="26"/>
          <w:shd w:val="clear" w:color="auto" w:fill="F9F8F4"/>
        </w:rPr>
        <w:lastRenderedPageBreak/>
        <w:t xml:space="preserve">stato di previsione del Ministero dell'economia e delle finanze ed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regolato mediante pagamento commutabile in quietanza di entrata sul pertinente capitolo dello stato di previsione dell'entrata relativo all'accensione di prestiti. Ai maggiori oneri derivanti dal presente articolo si provvede ai sensi dell'articolo 265. 18. E' autorizzata l'apertura di apposito conto corrente di tesoreria centrale fruttifero su cui confluiscono le </w:t>
      </w:r>
      <w:proofErr w:type="spellStart"/>
      <w:r w:rsidRPr="007A19AA">
        <w:rPr>
          <w:color w:val="000000"/>
          <w:sz w:val="26"/>
          <w:szCs w:val="26"/>
          <w:shd w:val="clear" w:color="auto" w:fill="F9F8F4"/>
        </w:rPr>
        <w:t>disponibilita'</w:t>
      </w:r>
      <w:proofErr w:type="spellEnd"/>
      <w:r w:rsidRPr="007A19AA">
        <w:rPr>
          <w:color w:val="000000"/>
          <w:sz w:val="26"/>
          <w:szCs w:val="26"/>
          <w:shd w:val="clear" w:color="auto" w:fill="F9F8F4"/>
        </w:rPr>
        <w:t xml:space="preserve"> liquide del Patrimonio destinato. La remunerazione del conto, da allineare al costo delle emissioni di titoli di Stato nel periodo di riferimento, e le caratteristiche del suo funzionamento sono disciplinate in dettaglio nel decreto di cui al comma 5.</w:t>
      </w:r>
    </w:p>
    <w:p w:rsidR="00D044E7" w:rsidRPr="007A19AA" w:rsidRDefault="00D044E7">
      <w:pPr>
        <w:rPr>
          <w:color w:val="000000"/>
          <w:sz w:val="26"/>
          <w:szCs w:val="26"/>
          <w:shd w:val="clear" w:color="auto" w:fill="F9F8F4"/>
        </w:rPr>
      </w:pPr>
    </w:p>
    <w:p w:rsidR="00D044E7" w:rsidRPr="007A19AA" w:rsidRDefault="00D044E7" w:rsidP="00D044E7">
      <w:pPr>
        <w:pStyle w:val="Titolo3"/>
        <w:rPr>
          <w:sz w:val="26"/>
          <w:szCs w:val="26"/>
          <w:shd w:val="clear" w:color="auto" w:fill="F9F8F4"/>
        </w:rPr>
      </w:pPr>
      <w:bookmarkStart w:id="7" w:name="_Toc43973126"/>
      <w:r w:rsidRPr="007A19AA">
        <w:rPr>
          <w:sz w:val="26"/>
          <w:szCs w:val="26"/>
          <w:shd w:val="clear" w:color="auto" w:fill="F9F8F4"/>
        </w:rPr>
        <w:t>Art. 28 Credito d'imposta per i canoni di locazione degli immobili a uso non abitativo e affitto d'azienda</w:t>
      </w:r>
      <w:bookmarkEnd w:id="7"/>
      <w:r w:rsidRPr="007A19AA">
        <w:rPr>
          <w:sz w:val="26"/>
          <w:szCs w:val="26"/>
          <w:shd w:val="clear" w:color="auto" w:fill="F9F8F4"/>
        </w:rPr>
        <w:t xml:space="preserve"> </w:t>
      </w:r>
    </w:p>
    <w:p w:rsidR="00D044E7" w:rsidRPr="007A19AA" w:rsidRDefault="00D044E7" w:rsidP="00D044E7">
      <w:pPr>
        <w:rPr>
          <w:sz w:val="26"/>
          <w:szCs w:val="26"/>
        </w:rPr>
      </w:pPr>
    </w:p>
    <w:p w:rsidR="00D044E7" w:rsidRPr="007A19AA" w:rsidRDefault="00D044E7">
      <w:pPr>
        <w:rPr>
          <w:color w:val="000000"/>
          <w:sz w:val="26"/>
          <w:szCs w:val="26"/>
          <w:shd w:val="clear" w:color="auto" w:fill="F9F8F4"/>
        </w:rPr>
      </w:pPr>
      <w:r w:rsidRPr="007A19AA">
        <w:rPr>
          <w:color w:val="000000"/>
          <w:sz w:val="26"/>
          <w:szCs w:val="26"/>
          <w:shd w:val="clear" w:color="auto" w:fill="F9F8F4"/>
        </w:rPr>
        <w:t xml:space="preserve">1.Al fine di contenere gli effetti negativi derivanti dalle misure di prevenzione e contenimento connesse all'emergenza epidemiologica da COVID-19, </w:t>
      </w:r>
      <w:r w:rsidRPr="007A19AA">
        <w:rPr>
          <w:b/>
          <w:color w:val="000000"/>
          <w:sz w:val="26"/>
          <w:szCs w:val="26"/>
          <w:shd w:val="clear" w:color="auto" w:fill="F9F8F4"/>
        </w:rPr>
        <w:t xml:space="preserve">ai soggetti esercenti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w:t>
      </w:r>
      <w:proofErr w:type="spellStart"/>
      <w:r w:rsidRPr="007A19AA">
        <w:rPr>
          <w:b/>
          <w:color w:val="000000"/>
          <w:sz w:val="26"/>
          <w:szCs w:val="26"/>
          <w:shd w:val="clear" w:color="auto" w:fill="F9F8F4"/>
        </w:rPr>
        <w:t>dell'attivita'</w:t>
      </w:r>
      <w:proofErr w:type="spellEnd"/>
      <w:r w:rsidRPr="007A19AA">
        <w:rPr>
          <w:b/>
          <w:color w:val="000000"/>
          <w:sz w:val="26"/>
          <w:szCs w:val="26"/>
          <w:shd w:val="clear" w:color="auto" w:fill="F9F8F4"/>
        </w:rPr>
        <w:t xml:space="preserve"> industriale, commerciale, artigianale, agricola, di interesse turistico o all'esercizio abituale e professionale </w:t>
      </w:r>
      <w:proofErr w:type="spellStart"/>
      <w:r w:rsidRPr="007A19AA">
        <w:rPr>
          <w:b/>
          <w:color w:val="000000"/>
          <w:sz w:val="26"/>
          <w:szCs w:val="26"/>
          <w:shd w:val="clear" w:color="auto" w:fill="F9F8F4"/>
        </w:rPr>
        <w:t>dell'attivita'</w:t>
      </w:r>
      <w:proofErr w:type="spellEnd"/>
      <w:r w:rsidRPr="007A19AA">
        <w:rPr>
          <w:b/>
          <w:color w:val="000000"/>
          <w:sz w:val="26"/>
          <w:szCs w:val="26"/>
          <w:shd w:val="clear" w:color="auto" w:fill="F9F8F4"/>
        </w:rPr>
        <w:t xml:space="preserve"> di lavoro autonomo</w:t>
      </w:r>
      <w:r w:rsidRPr="007A19AA">
        <w:rPr>
          <w:color w:val="000000"/>
          <w:sz w:val="26"/>
          <w:szCs w:val="26"/>
          <w:shd w:val="clear" w:color="auto" w:fill="F9F8F4"/>
        </w:rPr>
        <w:t xml:space="preserve">. </w:t>
      </w:r>
    </w:p>
    <w:p w:rsidR="00D044E7" w:rsidRPr="007A19AA" w:rsidRDefault="00D044E7">
      <w:pPr>
        <w:rPr>
          <w:color w:val="000000"/>
          <w:sz w:val="26"/>
          <w:szCs w:val="26"/>
          <w:shd w:val="clear" w:color="auto" w:fill="F9F8F4"/>
        </w:rPr>
      </w:pPr>
      <w:r w:rsidRPr="007A19AA">
        <w:rPr>
          <w:color w:val="000000"/>
          <w:sz w:val="26"/>
          <w:szCs w:val="26"/>
          <w:shd w:val="clear" w:color="auto" w:fill="F9F8F4"/>
        </w:rPr>
        <w:lastRenderedPageBreak/>
        <w:t>2</w:t>
      </w:r>
      <w:r w:rsidRPr="007A19AA">
        <w:rPr>
          <w:b/>
          <w:color w:val="000000"/>
          <w:sz w:val="26"/>
          <w:szCs w:val="26"/>
          <w:shd w:val="clear" w:color="auto" w:fill="F9F8F4"/>
        </w:rPr>
        <w:t xml:space="preserve">. Il credito d'imposta di cui al comma 1, in caso di contratti di servizi a prestazioni complesse o di affitto d'azienda, comprensivi di almeno un immobile a uso non abitativo destinato allo svolgimento </w:t>
      </w:r>
      <w:proofErr w:type="spellStart"/>
      <w:r w:rsidRPr="007A19AA">
        <w:rPr>
          <w:b/>
          <w:color w:val="000000"/>
          <w:sz w:val="26"/>
          <w:szCs w:val="26"/>
          <w:shd w:val="clear" w:color="auto" w:fill="F9F8F4"/>
        </w:rPr>
        <w:t>dell'attivita'</w:t>
      </w:r>
      <w:proofErr w:type="spellEnd"/>
      <w:r w:rsidRPr="007A19AA">
        <w:rPr>
          <w:b/>
          <w:color w:val="000000"/>
          <w:sz w:val="26"/>
          <w:szCs w:val="26"/>
          <w:shd w:val="clear" w:color="auto" w:fill="F9F8F4"/>
        </w:rPr>
        <w:t xml:space="preserve"> industriale, commerciale, artigianale, agricola, di interesse turistico o all'esercizio abituale e professionale </w:t>
      </w:r>
      <w:proofErr w:type="spellStart"/>
      <w:r w:rsidRPr="007A19AA">
        <w:rPr>
          <w:b/>
          <w:color w:val="000000"/>
          <w:sz w:val="26"/>
          <w:szCs w:val="26"/>
          <w:shd w:val="clear" w:color="auto" w:fill="F9F8F4"/>
        </w:rPr>
        <w:t>dell'attivita'</w:t>
      </w:r>
      <w:proofErr w:type="spellEnd"/>
      <w:r w:rsidRPr="007A19AA">
        <w:rPr>
          <w:b/>
          <w:color w:val="000000"/>
          <w:sz w:val="26"/>
          <w:szCs w:val="26"/>
          <w:shd w:val="clear" w:color="auto" w:fill="F9F8F4"/>
        </w:rPr>
        <w:t xml:space="preserve"> di lavoro autonomo, spetta nella misura del 30 per cento dei relativi canoni</w:t>
      </w:r>
      <w:r w:rsidRPr="007A19AA">
        <w:rPr>
          <w:color w:val="000000"/>
          <w:sz w:val="26"/>
          <w:szCs w:val="26"/>
          <w:shd w:val="clear" w:color="auto" w:fill="F9F8F4"/>
        </w:rPr>
        <w:t xml:space="preserve">. </w:t>
      </w:r>
    </w:p>
    <w:p w:rsidR="00D044E7" w:rsidRPr="007A19AA" w:rsidRDefault="00D044E7">
      <w:pPr>
        <w:rPr>
          <w:color w:val="000000"/>
          <w:sz w:val="26"/>
          <w:szCs w:val="26"/>
          <w:shd w:val="clear" w:color="auto" w:fill="F9F8F4"/>
        </w:rPr>
      </w:pPr>
      <w:r w:rsidRPr="007A19AA">
        <w:rPr>
          <w:color w:val="000000"/>
          <w:sz w:val="26"/>
          <w:szCs w:val="26"/>
          <w:shd w:val="clear" w:color="auto" w:fill="F9F8F4"/>
        </w:rPr>
        <w:t xml:space="preserve">3. </w:t>
      </w:r>
      <w:r w:rsidRPr="007A19AA">
        <w:rPr>
          <w:b/>
          <w:color w:val="000000"/>
          <w:sz w:val="26"/>
          <w:szCs w:val="26"/>
          <w:shd w:val="clear" w:color="auto" w:fill="F9F8F4"/>
        </w:rPr>
        <w:t>Il credito di imposta di cui ai commi 1 e 2 spetta alle strutture alberghiere e agrituristiche indipendentemente dal volume di ricavi e compensi registrato nel periodo d'imposta precedente</w:t>
      </w:r>
      <w:r w:rsidRPr="007A19AA">
        <w:rPr>
          <w:color w:val="000000"/>
          <w:sz w:val="26"/>
          <w:szCs w:val="26"/>
          <w:shd w:val="clear" w:color="auto" w:fill="F9F8F4"/>
        </w:rPr>
        <w:t>.</w:t>
      </w:r>
    </w:p>
    <w:p w:rsidR="00D044E7" w:rsidRPr="007A19AA" w:rsidRDefault="00D044E7">
      <w:pPr>
        <w:rPr>
          <w:color w:val="000000"/>
          <w:sz w:val="26"/>
          <w:szCs w:val="26"/>
          <w:shd w:val="clear" w:color="auto" w:fill="F9F8F4"/>
        </w:rPr>
      </w:pPr>
      <w:r w:rsidRPr="007A19AA">
        <w:rPr>
          <w:b/>
          <w:color w:val="000000"/>
          <w:sz w:val="26"/>
          <w:szCs w:val="26"/>
          <w:shd w:val="clear" w:color="auto" w:fill="F9F8F4"/>
        </w:rPr>
        <w:t xml:space="preserve">4. 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w:t>
      </w:r>
      <w:proofErr w:type="spellStart"/>
      <w:r w:rsidRPr="007A19AA">
        <w:rPr>
          <w:b/>
          <w:color w:val="000000"/>
          <w:sz w:val="26"/>
          <w:szCs w:val="26"/>
          <w:shd w:val="clear" w:color="auto" w:fill="F9F8F4"/>
        </w:rPr>
        <w:t>dell'attivita'</w:t>
      </w:r>
      <w:proofErr w:type="spellEnd"/>
      <w:r w:rsidRPr="007A19AA">
        <w:rPr>
          <w:b/>
          <w:color w:val="000000"/>
          <w:sz w:val="26"/>
          <w:szCs w:val="26"/>
          <w:shd w:val="clear" w:color="auto" w:fill="F9F8F4"/>
        </w:rPr>
        <w:t xml:space="preserve"> istituzionale</w:t>
      </w:r>
      <w:r w:rsidRPr="007A19AA">
        <w:rPr>
          <w:color w:val="000000"/>
          <w:sz w:val="26"/>
          <w:szCs w:val="26"/>
          <w:shd w:val="clear" w:color="auto" w:fill="F9F8F4"/>
        </w:rPr>
        <w:t xml:space="preserve">. </w:t>
      </w:r>
    </w:p>
    <w:p w:rsidR="00D044E7" w:rsidRPr="007A19AA" w:rsidRDefault="00D044E7">
      <w:pPr>
        <w:rPr>
          <w:color w:val="000000"/>
          <w:sz w:val="26"/>
          <w:szCs w:val="26"/>
          <w:shd w:val="clear" w:color="auto" w:fill="F9F8F4"/>
        </w:rPr>
      </w:pPr>
      <w:r w:rsidRPr="007A19AA">
        <w:rPr>
          <w:color w:val="000000"/>
          <w:sz w:val="26"/>
          <w:szCs w:val="26"/>
          <w:shd w:val="clear" w:color="auto" w:fill="F9F8F4"/>
        </w:rPr>
        <w:t xml:space="preserve">5. Il credito d'imposta di cui ai commi 1, 2, 3 e 4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commisurato all'importo versato nel periodo d'imposta 2020 con riferimento a ciascuno dei mesi di marzo, aprile e maggio e per le strutture turistico ricettive con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solo stagionale con riferimento a ciascuno dei mesi di aprile, maggio e giugno. </w:t>
      </w:r>
      <w:r w:rsidRPr="007A19AA">
        <w:rPr>
          <w:b/>
          <w:color w:val="000000"/>
          <w:sz w:val="26"/>
          <w:szCs w:val="26"/>
          <w:shd w:val="clear" w:color="auto" w:fill="F9F8F4"/>
        </w:rPr>
        <w:t xml:space="preserve">Ai soggetti locatari esercenti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economica, il credito d'imposta spetta a condizione che abbiano subito una diminuzione del fatturato o dei corrispettivi nel mese di riferimento di almeno il cinquanta per cento rispetto allo stesso mese del periodo d'imposta precedente</w:t>
      </w:r>
      <w:r w:rsidRPr="007A19AA">
        <w:rPr>
          <w:color w:val="000000"/>
          <w:sz w:val="26"/>
          <w:szCs w:val="26"/>
          <w:shd w:val="clear" w:color="auto" w:fill="F9F8F4"/>
        </w:rPr>
        <w:t xml:space="preserve">. </w:t>
      </w:r>
    </w:p>
    <w:p w:rsidR="005F7808" w:rsidRPr="007A19AA" w:rsidRDefault="00D044E7">
      <w:pPr>
        <w:rPr>
          <w:color w:val="000000"/>
          <w:sz w:val="26"/>
          <w:szCs w:val="26"/>
          <w:shd w:val="clear" w:color="auto" w:fill="F9F8F4"/>
        </w:rPr>
      </w:pPr>
      <w:r w:rsidRPr="007A19AA">
        <w:rPr>
          <w:color w:val="000000"/>
          <w:sz w:val="26"/>
          <w:szCs w:val="26"/>
          <w:shd w:val="clear" w:color="auto" w:fill="F9F8F4"/>
        </w:rPr>
        <w:t xml:space="preserve">6. </w:t>
      </w:r>
      <w:r w:rsidRPr="007A19AA">
        <w:rPr>
          <w:b/>
          <w:color w:val="000000"/>
          <w:sz w:val="26"/>
          <w:szCs w:val="26"/>
          <w:shd w:val="clear" w:color="auto" w:fill="F9F8F4"/>
        </w:rPr>
        <w:t xml:space="preserve">Il credito d'imposta di cui ai commi precedenti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utilizzabile nella dichiarazione dei redditi relativa al periodo d'imposta di sostenimento della spesa</w:t>
      </w:r>
      <w:r w:rsidRPr="007A19AA">
        <w:rPr>
          <w:color w:val="000000"/>
          <w:sz w:val="26"/>
          <w:szCs w:val="26"/>
          <w:shd w:val="clear" w:color="auto" w:fill="F9F8F4"/>
        </w:rPr>
        <w:t xml:space="preserve"> ovvero in compensazione, ai sensi </w:t>
      </w:r>
      <w:r w:rsidRPr="007A19AA">
        <w:rPr>
          <w:color w:val="000000"/>
          <w:sz w:val="26"/>
          <w:szCs w:val="26"/>
          <w:shd w:val="clear" w:color="auto" w:fill="F9F8F4"/>
        </w:rPr>
        <w:lastRenderedPageBreak/>
        <w:t xml:space="preserve">dell'articolo 17 del decreto legislativo 9 luglio 1997, n. 241, successivamente all'avvenuto pagamento dei canoni. </w:t>
      </w:r>
      <w:r w:rsidRPr="007A19AA">
        <w:rPr>
          <w:b/>
          <w:color w:val="000000"/>
          <w:sz w:val="26"/>
          <w:szCs w:val="26"/>
          <w:shd w:val="clear" w:color="auto" w:fill="F9F8F4"/>
        </w:rPr>
        <w:t>Il credito d'imposta non concorre alla formazione del reddito</w:t>
      </w:r>
      <w:r w:rsidRPr="007A19AA">
        <w:rPr>
          <w:color w:val="000000"/>
          <w:sz w:val="26"/>
          <w:szCs w:val="26"/>
          <w:shd w:val="clear" w:color="auto" w:fill="F9F8F4"/>
        </w:rPr>
        <w:t xml:space="preserve"> ai fini delle imposte sui redditi e del valore della produzione ai fini dell'imposta regionale sulle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produttive e non rileva ai fini del rapporto di cui agli articoli 61 e 109, comma 5, del testo unico delle imposte sui redditi di cui al decreto del Presidente della Repubblica 22 dicembre 1986, n. 917. </w:t>
      </w:r>
    </w:p>
    <w:p w:rsidR="005F7808" w:rsidRPr="007A19AA" w:rsidRDefault="00D044E7">
      <w:pPr>
        <w:rPr>
          <w:color w:val="000000"/>
          <w:sz w:val="26"/>
          <w:szCs w:val="26"/>
          <w:shd w:val="clear" w:color="auto" w:fill="F9F8F4"/>
        </w:rPr>
      </w:pPr>
      <w:r w:rsidRPr="007A19AA">
        <w:rPr>
          <w:color w:val="000000"/>
          <w:sz w:val="26"/>
          <w:szCs w:val="26"/>
          <w:shd w:val="clear" w:color="auto" w:fill="F9F8F4"/>
        </w:rPr>
        <w:t xml:space="preserve">7.Al credito d'imposta di cui al presente articolo non si applicano i limiti di cui all'articolo 1, comma 53, della legge 24 dicembre 2007, n. 244, e di cui all'articolo 34 della legge 23 dicembre 2000, n. 388. </w:t>
      </w:r>
    </w:p>
    <w:p w:rsidR="005F7808" w:rsidRPr="007A19AA" w:rsidRDefault="00D044E7">
      <w:pPr>
        <w:rPr>
          <w:color w:val="000000"/>
          <w:sz w:val="26"/>
          <w:szCs w:val="26"/>
          <w:shd w:val="clear" w:color="auto" w:fill="F9F8F4"/>
        </w:rPr>
      </w:pPr>
      <w:r w:rsidRPr="007A19AA">
        <w:rPr>
          <w:color w:val="000000"/>
          <w:sz w:val="26"/>
          <w:szCs w:val="26"/>
          <w:shd w:val="clear" w:color="auto" w:fill="F9F8F4"/>
        </w:rPr>
        <w:t xml:space="preserve">8.Il credito d'imposta di cui al presente articolo non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cumulabile con il credito d'imposta di cui all'articolo 65 del decreto-legge 17 marzo 2020, n. 18, convertito, con modificazioni, dalla legge 24 aprile 2020, n. 27, in relazione alle medesime spese sostenute. </w:t>
      </w:r>
    </w:p>
    <w:p w:rsidR="00D044E7" w:rsidRPr="007A19AA" w:rsidRDefault="00D044E7">
      <w:pPr>
        <w:rPr>
          <w:color w:val="000000"/>
          <w:sz w:val="26"/>
          <w:szCs w:val="26"/>
          <w:shd w:val="clear" w:color="auto" w:fill="F9F8F4"/>
        </w:rPr>
      </w:pPr>
      <w:r w:rsidRPr="007A19AA">
        <w:rPr>
          <w:color w:val="000000"/>
          <w:sz w:val="26"/>
          <w:szCs w:val="26"/>
          <w:shd w:val="clear" w:color="auto" w:fill="F9F8F4"/>
        </w:rPr>
        <w:t xml:space="preserve">9.Le disposizioni del presente articolo si applicano nel rispetto dei limiti e delle condizioni previsti dalla Comunicazione della Commissione europea del 19 marzo 2020 C(2020) 1863 </w:t>
      </w:r>
      <w:proofErr w:type="spellStart"/>
      <w:r w:rsidRPr="007A19AA">
        <w:rPr>
          <w:color w:val="000000"/>
          <w:sz w:val="26"/>
          <w:szCs w:val="26"/>
          <w:shd w:val="clear" w:color="auto" w:fill="F9F8F4"/>
        </w:rPr>
        <w:t>final</w:t>
      </w:r>
      <w:proofErr w:type="spellEnd"/>
      <w:r w:rsidRPr="007A19AA">
        <w:rPr>
          <w:color w:val="000000"/>
          <w:sz w:val="26"/>
          <w:szCs w:val="26"/>
          <w:shd w:val="clear" w:color="auto" w:fill="F9F8F4"/>
        </w:rPr>
        <w:t xml:space="preserve"> "Quadro temporaneo per le misure di aiuto di Stato a sostegno dell'economia nell'attuale emergenza del COVID-19", e successive modifiche. 10.Agli oneri derivanti dal presente articolo, valutati in 1.424,1 milioni di euro, si provvede ai sensi dell'articolo 265.</w:t>
      </w:r>
    </w:p>
    <w:p w:rsidR="005F7808" w:rsidRPr="007A19AA" w:rsidRDefault="005F7808">
      <w:pPr>
        <w:rPr>
          <w:color w:val="000000"/>
          <w:sz w:val="26"/>
          <w:szCs w:val="26"/>
          <w:shd w:val="clear" w:color="auto" w:fill="F9F8F4"/>
        </w:rPr>
      </w:pPr>
    </w:p>
    <w:p w:rsidR="005F7808" w:rsidRPr="007A19AA" w:rsidRDefault="005F7808" w:rsidP="005F7808">
      <w:pPr>
        <w:pStyle w:val="Titolo3"/>
        <w:rPr>
          <w:sz w:val="26"/>
          <w:szCs w:val="26"/>
          <w:shd w:val="clear" w:color="auto" w:fill="F9F8F4"/>
        </w:rPr>
      </w:pPr>
      <w:bookmarkStart w:id="8" w:name="_Toc43973127"/>
      <w:r w:rsidRPr="007A19AA">
        <w:rPr>
          <w:sz w:val="26"/>
          <w:szCs w:val="26"/>
          <w:shd w:val="clear" w:color="auto" w:fill="F9F8F4"/>
        </w:rPr>
        <w:t>Art. 29 Incremento fondo per il sostegno alle locazioni</w:t>
      </w:r>
      <w:bookmarkEnd w:id="8"/>
      <w:r w:rsidRPr="007A19AA">
        <w:rPr>
          <w:sz w:val="26"/>
          <w:szCs w:val="26"/>
          <w:shd w:val="clear" w:color="auto" w:fill="F9F8F4"/>
        </w:rPr>
        <w:t xml:space="preserve"> </w:t>
      </w:r>
    </w:p>
    <w:p w:rsidR="005F7808" w:rsidRPr="007A19AA" w:rsidRDefault="005F7808" w:rsidP="005F7808">
      <w:pPr>
        <w:rPr>
          <w:sz w:val="26"/>
          <w:szCs w:val="26"/>
        </w:rPr>
      </w:pPr>
    </w:p>
    <w:p w:rsidR="005F7808" w:rsidRPr="007A19AA" w:rsidRDefault="005F7808">
      <w:pPr>
        <w:rPr>
          <w:color w:val="000000"/>
          <w:sz w:val="26"/>
          <w:szCs w:val="26"/>
          <w:shd w:val="clear" w:color="auto" w:fill="F9F8F4"/>
        </w:rPr>
      </w:pPr>
      <w:r w:rsidRPr="007A19AA">
        <w:rPr>
          <w:color w:val="000000"/>
          <w:sz w:val="26"/>
          <w:szCs w:val="26"/>
          <w:shd w:val="clear" w:color="auto" w:fill="F9F8F4"/>
        </w:rPr>
        <w:lastRenderedPageBreak/>
        <w:t>1. Al fine di mitigare gli effetti economici derivanti dalla diffusione del contagio da COVID-19, il</w:t>
      </w:r>
      <w:r w:rsidRPr="007A19AA">
        <w:rPr>
          <w:b/>
          <w:color w:val="000000"/>
          <w:sz w:val="26"/>
          <w:szCs w:val="26"/>
          <w:shd w:val="clear" w:color="auto" w:fill="F9F8F4"/>
        </w:rPr>
        <w:t xml:space="preserve"> Fondo nazionale per il sostegno all'accesso alle abitazioni in locazione</w:t>
      </w:r>
      <w:r w:rsidRPr="007A19AA">
        <w:rPr>
          <w:color w:val="000000"/>
          <w:sz w:val="26"/>
          <w:szCs w:val="26"/>
          <w:shd w:val="clear" w:color="auto" w:fill="F9F8F4"/>
        </w:rPr>
        <w:t xml:space="preserve"> di cui all'articolo 11 della legge 9 dicembre 1998, n. 431,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incrementato di ulteriori 140 milioni di euro per l'anno 2020. </w:t>
      </w:r>
      <w:r w:rsidRPr="007A19AA">
        <w:rPr>
          <w:color w:val="000000"/>
          <w:sz w:val="26"/>
          <w:szCs w:val="26"/>
          <w:shd w:val="clear" w:color="auto" w:fill="F9F8F4"/>
        </w:rPr>
        <w:t xml:space="preserve">2. L'erogazione delle risorse di cui al comma 1 viene effettuata nei termini,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secondo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e i coefficienti indicati dall'articolo 65, commi 2- ter e 2-quater, del decreto-legge 17 marzo 2020, n. 18, convertito, con modificazioni, dalla legge 24 aprile 2020, n. 27. 3. Agli oneri derivanti dall'attuazione del comma 1 si provvede ai sensi dell'articolo 265.</w:t>
      </w:r>
    </w:p>
    <w:p w:rsidR="005F7808" w:rsidRPr="007A19AA" w:rsidRDefault="005F7808">
      <w:pPr>
        <w:rPr>
          <w:color w:val="000000"/>
          <w:sz w:val="26"/>
          <w:szCs w:val="26"/>
          <w:shd w:val="clear" w:color="auto" w:fill="F9F8F4"/>
        </w:rPr>
      </w:pPr>
    </w:p>
    <w:p w:rsidR="005F7808" w:rsidRPr="007A19AA" w:rsidRDefault="005F7808" w:rsidP="005F7808">
      <w:pPr>
        <w:pStyle w:val="Titolo3"/>
        <w:rPr>
          <w:sz w:val="26"/>
          <w:szCs w:val="26"/>
          <w:shd w:val="clear" w:color="auto" w:fill="F9F8F4"/>
        </w:rPr>
      </w:pPr>
      <w:bookmarkStart w:id="9" w:name="_Toc43973128"/>
      <w:r w:rsidRPr="007A19AA">
        <w:rPr>
          <w:sz w:val="26"/>
          <w:szCs w:val="26"/>
          <w:shd w:val="clear" w:color="auto" w:fill="F9F8F4"/>
        </w:rPr>
        <w:t>Art. 30 Riduzione degli oneri delle bollette elettriche</w:t>
      </w:r>
      <w:bookmarkEnd w:id="9"/>
      <w:r w:rsidRPr="007A19AA">
        <w:rPr>
          <w:sz w:val="26"/>
          <w:szCs w:val="26"/>
          <w:shd w:val="clear" w:color="auto" w:fill="F9F8F4"/>
        </w:rPr>
        <w:t xml:space="preserve"> </w:t>
      </w:r>
    </w:p>
    <w:p w:rsidR="005F7808" w:rsidRPr="007A19AA" w:rsidRDefault="005F7808" w:rsidP="005F7808">
      <w:pPr>
        <w:rPr>
          <w:sz w:val="26"/>
          <w:szCs w:val="26"/>
        </w:rPr>
      </w:pPr>
    </w:p>
    <w:p w:rsidR="005F7808" w:rsidRPr="007A19AA" w:rsidRDefault="005F7808">
      <w:pPr>
        <w:rPr>
          <w:color w:val="000000"/>
          <w:sz w:val="26"/>
          <w:szCs w:val="26"/>
          <w:shd w:val="clear" w:color="auto" w:fill="F9F8F4"/>
        </w:rPr>
      </w:pPr>
      <w:r w:rsidRPr="007A19AA">
        <w:rPr>
          <w:color w:val="000000"/>
          <w:sz w:val="26"/>
          <w:szCs w:val="26"/>
          <w:shd w:val="clear" w:color="auto" w:fill="F9F8F4"/>
        </w:rPr>
        <w:t xml:space="preserve">1. </w:t>
      </w:r>
      <w:r w:rsidRPr="007A19AA">
        <w:rPr>
          <w:b/>
          <w:color w:val="000000"/>
          <w:sz w:val="26"/>
          <w:szCs w:val="26"/>
          <w:shd w:val="clear" w:color="auto" w:fill="F9F8F4"/>
        </w:rPr>
        <w:t xml:space="preserve">Per i mesi di maggio, giugno e luglio 2020, </w:t>
      </w:r>
      <w:proofErr w:type="spellStart"/>
      <w:r w:rsidRPr="007A19AA">
        <w:rPr>
          <w:b/>
          <w:color w:val="000000"/>
          <w:sz w:val="26"/>
          <w:szCs w:val="26"/>
          <w:shd w:val="clear" w:color="auto" w:fill="F9F8F4"/>
        </w:rPr>
        <w:t>l'Autorita'</w:t>
      </w:r>
      <w:proofErr w:type="spellEnd"/>
      <w:r w:rsidRPr="007A19AA">
        <w:rPr>
          <w:b/>
          <w:color w:val="000000"/>
          <w:sz w:val="26"/>
          <w:szCs w:val="26"/>
          <w:shd w:val="clear" w:color="auto" w:fill="F9F8F4"/>
        </w:rPr>
        <w:t xml:space="preserve"> di regolazione per energia reti e ambiente dispone, con propri provvedimenti, la riduzione della spesa sostenuta dalle utenze elettriche connesse in bassa tensione diverse dagli usi domestici, con riferimento alle voci della bolletta identificate come "trasporto e gestione del contatore" e "oneri generali di sistema</w:t>
      </w:r>
      <w:r w:rsidRPr="007A19AA">
        <w:rPr>
          <w:color w:val="000000"/>
          <w:sz w:val="26"/>
          <w:szCs w:val="26"/>
          <w:shd w:val="clear" w:color="auto" w:fill="F9F8F4"/>
        </w:rPr>
        <w:t xml:space="preserve">", nel limite massimo delle risorse di cui al comma 3, che costituiscono tetto di spesa. </w:t>
      </w:r>
    </w:p>
    <w:p w:rsidR="005F7808" w:rsidRPr="007A19AA" w:rsidRDefault="005F7808">
      <w:pPr>
        <w:rPr>
          <w:color w:val="000000"/>
          <w:sz w:val="26"/>
          <w:szCs w:val="26"/>
          <w:shd w:val="clear" w:color="auto" w:fill="F9F8F4"/>
        </w:rPr>
      </w:pPr>
      <w:r w:rsidRPr="007A19AA">
        <w:rPr>
          <w:color w:val="000000"/>
          <w:sz w:val="26"/>
          <w:szCs w:val="26"/>
          <w:shd w:val="clear" w:color="auto" w:fill="F9F8F4"/>
        </w:rPr>
        <w:t xml:space="preserve">2. Per le </w:t>
      </w:r>
      <w:proofErr w:type="spellStart"/>
      <w:r w:rsidRPr="007A19AA">
        <w:rPr>
          <w:color w:val="000000"/>
          <w:sz w:val="26"/>
          <w:szCs w:val="26"/>
          <w:shd w:val="clear" w:color="auto" w:fill="F9F8F4"/>
        </w:rPr>
        <w:t>finalita'</w:t>
      </w:r>
      <w:proofErr w:type="spellEnd"/>
      <w:r w:rsidRPr="007A19AA">
        <w:rPr>
          <w:color w:val="000000"/>
          <w:sz w:val="26"/>
          <w:szCs w:val="26"/>
          <w:shd w:val="clear" w:color="auto" w:fill="F9F8F4"/>
        </w:rPr>
        <w:t xml:space="preserve"> e nei limiti fissati dal comma 1, </w:t>
      </w:r>
      <w:proofErr w:type="spellStart"/>
      <w:r w:rsidRPr="007A19AA">
        <w:rPr>
          <w:color w:val="000000"/>
          <w:sz w:val="26"/>
          <w:szCs w:val="26"/>
          <w:shd w:val="clear" w:color="auto" w:fill="F9F8F4"/>
        </w:rPr>
        <w:t>l'Autorita'</w:t>
      </w:r>
      <w:proofErr w:type="spellEnd"/>
      <w:r w:rsidRPr="007A19AA">
        <w:rPr>
          <w:color w:val="000000"/>
          <w:sz w:val="26"/>
          <w:szCs w:val="26"/>
          <w:shd w:val="clear" w:color="auto" w:fill="F9F8F4"/>
        </w:rPr>
        <w:t xml:space="preserve"> ridetermina, senza aggravi tariffari per le utenze interessate e in via transitoria e nel rispetto del tetto di spesa di cui al comma 1, </w:t>
      </w:r>
    </w:p>
    <w:p w:rsidR="005F7808" w:rsidRPr="007A19AA" w:rsidRDefault="005F7808">
      <w:pPr>
        <w:rPr>
          <w:color w:val="000000"/>
          <w:sz w:val="26"/>
          <w:szCs w:val="26"/>
          <w:shd w:val="clear" w:color="auto" w:fill="F9F8F4"/>
        </w:rPr>
      </w:pPr>
      <w:proofErr w:type="gramStart"/>
      <w:r w:rsidRPr="007A19AA">
        <w:rPr>
          <w:b/>
          <w:color w:val="000000"/>
          <w:sz w:val="26"/>
          <w:szCs w:val="26"/>
          <w:shd w:val="clear" w:color="auto" w:fill="F9F8F4"/>
        </w:rPr>
        <w:t>le</w:t>
      </w:r>
      <w:proofErr w:type="gramEnd"/>
      <w:r w:rsidRPr="007A19AA">
        <w:rPr>
          <w:b/>
          <w:color w:val="000000"/>
          <w:sz w:val="26"/>
          <w:szCs w:val="26"/>
          <w:shd w:val="clear" w:color="auto" w:fill="F9F8F4"/>
        </w:rPr>
        <w:t xml:space="preserve"> tariffe di distribuzione e di misura dell'energia elettrica </w:t>
      </w:r>
      <w:proofErr w:type="spellStart"/>
      <w:r w:rsidRPr="007A19AA">
        <w:rPr>
          <w:b/>
          <w:color w:val="000000"/>
          <w:sz w:val="26"/>
          <w:szCs w:val="26"/>
          <w:shd w:val="clear" w:color="auto" w:fill="F9F8F4"/>
        </w:rPr>
        <w:t>nonche</w:t>
      </w:r>
      <w:proofErr w:type="spellEnd"/>
      <w:r w:rsidRPr="007A19AA">
        <w:rPr>
          <w:b/>
          <w:color w:val="000000"/>
          <w:sz w:val="26"/>
          <w:szCs w:val="26"/>
          <w:shd w:val="clear" w:color="auto" w:fill="F9F8F4"/>
        </w:rPr>
        <w:t xml:space="preserve">' le componenti a copertura degli oneri generali di </w:t>
      </w:r>
      <w:r w:rsidRPr="007A19AA">
        <w:rPr>
          <w:b/>
          <w:color w:val="000000"/>
          <w:sz w:val="26"/>
          <w:szCs w:val="26"/>
          <w:shd w:val="clear" w:color="auto" w:fill="F9F8F4"/>
        </w:rPr>
        <w:lastRenderedPageBreak/>
        <w:t>sistema, da applicare tra il 1° maggio e il 31 luglio 2020, in modo che</w:t>
      </w:r>
      <w:r w:rsidRPr="007A19AA">
        <w:rPr>
          <w:color w:val="000000"/>
          <w:sz w:val="26"/>
          <w:szCs w:val="26"/>
          <w:shd w:val="clear" w:color="auto" w:fill="F9F8F4"/>
        </w:rPr>
        <w:t xml:space="preserve">: </w:t>
      </w:r>
    </w:p>
    <w:p w:rsidR="005F7808" w:rsidRPr="007A19AA" w:rsidRDefault="005F7808">
      <w:pPr>
        <w:rPr>
          <w:color w:val="000000"/>
          <w:sz w:val="26"/>
          <w:szCs w:val="26"/>
          <w:shd w:val="clear" w:color="auto" w:fill="F9F8F4"/>
        </w:rPr>
      </w:pPr>
      <w:r w:rsidRPr="007A19AA">
        <w:rPr>
          <w:color w:val="000000"/>
          <w:sz w:val="26"/>
          <w:szCs w:val="26"/>
          <w:shd w:val="clear" w:color="auto" w:fill="F9F8F4"/>
        </w:rPr>
        <w:t>a) sia previsto un risparmio, parametrato al valore vigente nel primo trimestre dell'anno, delle componenti tariffarie fisse applicate per punto di prelievo;</w:t>
      </w:r>
    </w:p>
    <w:p w:rsidR="005F7808" w:rsidRPr="007A19AA" w:rsidRDefault="005F7808">
      <w:pPr>
        <w:rPr>
          <w:color w:val="000000"/>
          <w:sz w:val="26"/>
          <w:szCs w:val="26"/>
          <w:shd w:val="clear" w:color="auto" w:fill="F9F8F4"/>
        </w:rPr>
      </w:pPr>
      <w:r w:rsidRPr="007A19AA">
        <w:rPr>
          <w:color w:val="000000"/>
          <w:sz w:val="26"/>
          <w:szCs w:val="26"/>
          <w:shd w:val="clear" w:color="auto" w:fill="F9F8F4"/>
        </w:rPr>
        <w:t xml:space="preserve"> b) 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 3. </w:t>
      </w:r>
      <w:r w:rsidRPr="007A19AA">
        <w:rPr>
          <w:b/>
          <w:color w:val="000000"/>
          <w:sz w:val="26"/>
          <w:szCs w:val="26"/>
          <w:shd w:val="clear" w:color="auto" w:fill="F9F8F4"/>
        </w:rPr>
        <w:t xml:space="preserve">Per l'attuazione del presente articolo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autorizzata la spesa di 600 milioni di euro</w:t>
      </w:r>
      <w:r w:rsidRPr="007A19AA">
        <w:rPr>
          <w:color w:val="000000"/>
          <w:sz w:val="26"/>
          <w:szCs w:val="26"/>
          <w:shd w:val="clear" w:color="auto" w:fill="F9F8F4"/>
        </w:rPr>
        <w:t xml:space="preserve"> per l'anno 2020. Ai relativi oneri si provvede ai sensi dell'articolo 265. Il Ministero dell'economia e finanze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autorizzato a versare detto importo sul Conto emergenza COVID-19 istituito presso la Cassa per i servizi energetici e ambientali nella misura del cinquanta per cento entro 90 giorni dalla data di entrata in vigore del presente decreto e, per il restante cinquanta per cento, entro il 30 novembre 2020. </w:t>
      </w:r>
      <w:proofErr w:type="spellStart"/>
      <w:r w:rsidRPr="007A19AA">
        <w:rPr>
          <w:color w:val="000000"/>
          <w:sz w:val="26"/>
          <w:szCs w:val="26"/>
          <w:shd w:val="clear" w:color="auto" w:fill="F9F8F4"/>
        </w:rPr>
        <w:t>L'Autorita'</w:t>
      </w:r>
      <w:proofErr w:type="spellEnd"/>
      <w:r w:rsidRPr="007A19AA">
        <w:rPr>
          <w:color w:val="000000"/>
          <w:sz w:val="26"/>
          <w:szCs w:val="26"/>
          <w:shd w:val="clear" w:color="auto" w:fill="F9F8F4"/>
        </w:rPr>
        <w:t xml:space="preserve"> assicura, con propri provvedimenti, l'utilizzo di tali risorse a compensazione della riduzione delle tariffe di distribuzione e misura di cui ai commi 1 e 2 e degli oneri generali di sistema.</w:t>
      </w:r>
    </w:p>
    <w:p w:rsidR="005F7808" w:rsidRPr="007A19AA" w:rsidRDefault="005F7808">
      <w:pPr>
        <w:rPr>
          <w:color w:val="000000"/>
          <w:sz w:val="26"/>
          <w:szCs w:val="26"/>
          <w:shd w:val="clear" w:color="auto" w:fill="F9F8F4"/>
        </w:rPr>
      </w:pPr>
    </w:p>
    <w:p w:rsidR="005F7808" w:rsidRPr="007A19AA" w:rsidRDefault="005F7808" w:rsidP="005F7808">
      <w:pPr>
        <w:pStyle w:val="Titolo3"/>
        <w:rPr>
          <w:sz w:val="26"/>
          <w:szCs w:val="26"/>
          <w:shd w:val="clear" w:color="auto" w:fill="F9F8F4"/>
        </w:rPr>
      </w:pPr>
      <w:bookmarkStart w:id="10" w:name="_Toc43973129"/>
      <w:r w:rsidRPr="007A19AA">
        <w:rPr>
          <w:sz w:val="26"/>
          <w:szCs w:val="26"/>
          <w:shd w:val="clear" w:color="auto" w:fill="F9F8F4"/>
        </w:rPr>
        <w:t>Art. 31 Rifinanziamento fondi</w:t>
      </w:r>
      <w:bookmarkEnd w:id="10"/>
      <w:r w:rsidRPr="007A19AA">
        <w:rPr>
          <w:sz w:val="26"/>
          <w:szCs w:val="26"/>
          <w:shd w:val="clear" w:color="auto" w:fill="F9F8F4"/>
        </w:rPr>
        <w:t xml:space="preserve"> </w:t>
      </w:r>
    </w:p>
    <w:p w:rsidR="005F7808" w:rsidRPr="007A19AA" w:rsidRDefault="005F7808" w:rsidP="005F7808">
      <w:pPr>
        <w:rPr>
          <w:sz w:val="26"/>
          <w:szCs w:val="26"/>
        </w:rPr>
      </w:pPr>
    </w:p>
    <w:p w:rsidR="005F7808" w:rsidRPr="007A19AA" w:rsidRDefault="005F7808">
      <w:pPr>
        <w:rPr>
          <w:color w:val="000000"/>
          <w:sz w:val="26"/>
          <w:szCs w:val="26"/>
          <w:shd w:val="clear" w:color="auto" w:fill="F9F8F4"/>
        </w:rPr>
      </w:pPr>
      <w:r w:rsidRPr="007A19AA">
        <w:rPr>
          <w:color w:val="000000"/>
          <w:sz w:val="26"/>
          <w:szCs w:val="26"/>
          <w:shd w:val="clear" w:color="auto" w:fill="F9F8F4"/>
        </w:rPr>
        <w:t xml:space="preserve">1.Il fondo di cui all'articolo 1, comma 14, del decreto-legge 8 aprile 2020, n. 23,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incrementato di 30.000 milioni di euro per </w:t>
      </w:r>
      <w:r w:rsidRPr="007A19AA">
        <w:rPr>
          <w:color w:val="000000"/>
          <w:sz w:val="26"/>
          <w:szCs w:val="26"/>
          <w:shd w:val="clear" w:color="auto" w:fill="F9F8F4"/>
        </w:rPr>
        <w:lastRenderedPageBreak/>
        <w:t xml:space="preserve">l'anno 2020, di cui 1.700 milioni di euro destinati alla sezione speciale istituita dall'articolo 35, comma 5. </w:t>
      </w:r>
    </w:p>
    <w:p w:rsidR="005F7808" w:rsidRPr="007A19AA" w:rsidRDefault="005F7808">
      <w:pPr>
        <w:rPr>
          <w:color w:val="000000"/>
          <w:sz w:val="26"/>
          <w:szCs w:val="26"/>
          <w:shd w:val="clear" w:color="auto" w:fill="F9F8F4"/>
        </w:rPr>
      </w:pPr>
      <w:r w:rsidRPr="007A19AA">
        <w:rPr>
          <w:color w:val="000000"/>
          <w:sz w:val="26"/>
          <w:szCs w:val="26"/>
          <w:shd w:val="clear" w:color="auto" w:fill="F9F8F4"/>
        </w:rPr>
        <w:t xml:space="preserve">2. Il Fondo di garanzia di cui all'articolo 2, comma 100, lettera a), della legge 23 dicembre 1996, n. 662,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incrementato di 3.950 milioni di euro per l'anno 2020. </w:t>
      </w:r>
    </w:p>
    <w:p w:rsidR="005F7808" w:rsidRPr="007A19AA" w:rsidRDefault="005F7808">
      <w:pPr>
        <w:rPr>
          <w:color w:val="000000"/>
          <w:sz w:val="26"/>
          <w:szCs w:val="26"/>
          <w:shd w:val="clear" w:color="auto" w:fill="F9F8F4"/>
        </w:rPr>
      </w:pPr>
      <w:r w:rsidRPr="007A19AA">
        <w:rPr>
          <w:color w:val="000000"/>
          <w:sz w:val="26"/>
          <w:szCs w:val="26"/>
          <w:shd w:val="clear" w:color="auto" w:fill="F9F8F4"/>
        </w:rPr>
        <w:t>3</w:t>
      </w:r>
      <w:r w:rsidRPr="007A19AA">
        <w:rPr>
          <w:b/>
          <w:color w:val="000000"/>
          <w:sz w:val="26"/>
          <w:szCs w:val="26"/>
          <w:shd w:val="clear" w:color="auto" w:fill="F9F8F4"/>
        </w:rPr>
        <w:t>. Sono assegnati all'ISMEA ulteriori 250 milioni di euro per l'anno 2020</w:t>
      </w:r>
      <w:r w:rsidRPr="007A19AA">
        <w:rPr>
          <w:color w:val="000000"/>
          <w:sz w:val="26"/>
          <w:szCs w:val="26"/>
          <w:shd w:val="clear" w:color="auto" w:fill="F9F8F4"/>
        </w:rPr>
        <w:t xml:space="preserve">. Le predette risorse sono versate sul conto corrente di tesoreria centrale di cui all'articolo 13 del citato decreto-legge 8 aprile n. 23 del 2020, per essere utilizzate in base al fabbisogno finanziario derivante dalla gestione delle garanzie. </w:t>
      </w:r>
    </w:p>
    <w:p w:rsidR="005F7808" w:rsidRPr="007A19AA" w:rsidRDefault="005F7808">
      <w:pPr>
        <w:rPr>
          <w:color w:val="000000"/>
          <w:sz w:val="26"/>
          <w:szCs w:val="26"/>
          <w:shd w:val="clear" w:color="auto" w:fill="F9F8F4"/>
        </w:rPr>
      </w:pPr>
      <w:r w:rsidRPr="007A19AA">
        <w:rPr>
          <w:color w:val="000000"/>
          <w:sz w:val="26"/>
          <w:szCs w:val="26"/>
          <w:shd w:val="clear" w:color="auto" w:fill="F9F8F4"/>
        </w:rPr>
        <w:t>4. Al Fondo di garanzia per la prima casa, di cui all'articolo 1, comma 48, lettera c), della legge 27 dicembre 2013, n. 147, sono assegnati 100 milioni di euro nell'anno 2020. 5. Agli oneri derivanti dal presente articolo si provvede ai sensi dell'articolo 265.</w:t>
      </w:r>
    </w:p>
    <w:p w:rsidR="00BC6CB7" w:rsidRPr="007A19AA" w:rsidRDefault="00BC6CB7">
      <w:pPr>
        <w:rPr>
          <w:color w:val="000000"/>
          <w:sz w:val="26"/>
          <w:szCs w:val="26"/>
          <w:shd w:val="clear" w:color="auto" w:fill="F9F8F4"/>
        </w:rPr>
      </w:pPr>
    </w:p>
    <w:p w:rsidR="00BC6CB7" w:rsidRPr="007A19AA" w:rsidRDefault="00BC6CB7" w:rsidP="00BC6CB7">
      <w:pPr>
        <w:pStyle w:val="Titolo3"/>
        <w:rPr>
          <w:sz w:val="26"/>
          <w:szCs w:val="26"/>
          <w:shd w:val="clear" w:color="auto" w:fill="F9F8F4"/>
        </w:rPr>
      </w:pPr>
      <w:bookmarkStart w:id="11" w:name="_Toc43973130"/>
      <w:r w:rsidRPr="007A19AA">
        <w:rPr>
          <w:sz w:val="26"/>
          <w:szCs w:val="26"/>
          <w:shd w:val="clear" w:color="auto" w:fill="F9F8F4"/>
        </w:rPr>
        <w:t>Art. 32 Disposizioni in materia di Garanzia cartolarizzazione sofferenze - GACS</w:t>
      </w:r>
      <w:bookmarkEnd w:id="11"/>
      <w:r w:rsidRPr="007A19AA">
        <w:rPr>
          <w:sz w:val="26"/>
          <w:szCs w:val="26"/>
          <w:shd w:val="clear" w:color="auto" w:fill="F9F8F4"/>
        </w:rPr>
        <w:t xml:space="preserve"> </w:t>
      </w:r>
    </w:p>
    <w:p w:rsidR="00BC6CB7" w:rsidRPr="007A19AA" w:rsidRDefault="00BC6CB7" w:rsidP="00BC6CB7">
      <w:pPr>
        <w:rPr>
          <w:sz w:val="26"/>
          <w:szCs w:val="26"/>
        </w:rPr>
      </w:pPr>
    </w:p>
    <w:p w:rsidR="00BC6CB7" w:rsidRPr="007A19AA" w:rsidRDefault="00BC6CB7">
      <w:pPr>
        <w:rPr>
          <w:b/>
          <w:color w:val="000000"/>
          <w:sz w:val="26"/>
          <w:szCs w:val="26"/>
          <w:shd w:val="clear" w:color="auto" w:fill="F9F8F4"/>
        </w:rPr>
      </w:pPr>
      <w:r w:rsidRPr="007A19AA">
        <w:rPr>
          <w:color w:val="000000"/>
          <w:sz w:val="26"/>
          <w:szCs w:val="26"/>
          <w:shd w:val="clear" w:color="auto" w:fill="F9F8F4"/>
        </w:rPr>
        <w:t xml:space="preserve">1. In relazione alle operazioni di cartolarizzazione per le quali sia stata concessa o </w:t>
      </w:r>
      <w:proofErr w:type="spellStart"/>
      <w:r w:rsidRPr="007A19AA">
        <w:rPr>
          <w:color w:val="000000"/>
          <w:sz w:val="26"/>
          <w:szCs w:val="26"/>
          <w:shd w:val="clear" w:color="auto" w:fill="F9F8F4"/>
        </w:rPr>
        <w:t>sara'</w:t>
      </w:r>
      <w:proofErr w:type="spellEnd"/>
      <w:r w:rsidRPr="007A19AA">
        <w:rPr>
          <w:color w:val="000000"/>
          <w:sz w:val="26"/>
          <w:szCs w:val="26"/>
          <w:shd w:val="clear" w:color="auto" w:fill="F9F8F4"/>
        </w:rPr>
        <w:t xml:space="preserve"> richiesta la concessione della garanzia dello Stato ai sensi del decreto-legge 14 febbraio 2016, n. 18, convertito, con modificazioni, dalla legge 8 aprile 2016, n. 49, </w:t>
      </w:r>
      <w:r w:rsidRPr="007A19AA">
        <w:rPr>
          <w:b/>
          <w:color w:val="000000"/>
          <w:sz w:val="26"/>
          <w:szCs w:val="26"/>
          <w:shd w:val="clear" w:color="auto" w:fill="F9F8F4"/>
        </w:rPr>
        <w:t>il Ministero dell'economia e delle finanze</w:t>
      </w:r>
      <w:r w:rsidRPr="007A19AA">
        <w:rPr>
          <w:color w:val="000000"/>
          <w:sz w:val="26"/>
          <w:szCs w:val="26"/>
          <w:shd w:val="clear" w:color="auto" w:fill="F9F8F4"/>
        </w:rPr>
        <w:t xml:space="preserve">, su istanza documentata della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cessionaria, previa istruttoria della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cui all'articolo 13, comma 1, del citato decreto-legge n. 18 del 2016</w:t>
      </w:r>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autorizzato ad acconsentire alle modifiche del regolamento dei titoli o dei contratti dell'operazione, concordate tra le parti </w:t>
      </w:r>
      <w:r w:rsidRPr="007A19AA">
        <w:rPr>
          <w:b/>
          <w:color w:val="000000"/>
          <w:sz w:val="26"/>
          <w:szCs w:val="26"/>
          <w:shd w:val="clear" w:color="auto" w:fill="F9F8F4"/>
        </w:rPr>
        <w:lastRenderedPageBreak/>
        <w:t xml:space="preserve">dell'operazione, che prevedano la sospensione per una o </w:t>
      </w:r>
      <w:proofErr w:type="spellStart"/>
      <w:r w:rsidRPr="007A19AA">
        <w:rPr>
          <w:b/>
          <w:color w:val="000000"/>
          <w:sz w:val="26"/>
          <w:szCs w:val="26"/>
          <w:shd w:val="clear" w:color="auto" w:fill="F9F8F4"/>
        </w:rPr>
        <w:t>piu'</w:t>
      </w:r>
      <w:proofErr w:type="spellEnd"/>
      <w:r w:rsidRPr="007A19AA">
        <w:rPr>
          <w:b/>
          <w:color w:val="000000"/>
          <w:sz w:val="26"/>
          <w:szCs w:val="26"/>
          <w:shd w:val="clear" w:color="auto" w:fill="F9F8F4"/>
        </w:rPr>
        <w:t xml:space="preserve"> date di pagamento dei meccanismi di subordinazione e di differimento dei pagamenti dovuti ai soggetti incaricati della riscossione dei crediti ceduti, condizionati ad obiettivi di performance, </w:t>
      </w:r>
      <w:proofErr w:type="spellStart"/>
      <w:r w:rsidRPr="007A19AA">
        <w:rPr>
          <w:b/>
          <w:color w:val="000000"/>
          <w:sz w:val="26"/>
          <w:szCs w:val="26"/>
          <w:shd w:val="clear" w:color="auto" w:fill="F9F8F4"/>
        </w:rPr>
        <w:t>purche</w:t>
      </w:r>
      <w:proofErr w:type="spellEnd"/>
      <w:r w:rsidRPr="007A19AA">
        <w:rPr>
          <w:b/>
          <w:color w:val="000000"/>
          <w:sz w:val="26"/>
          <w:szCs w:val="26"/>
          <w:shd w:val="clear" w:color="auto" w:fill="F9F8F4"/>
        </w:rPr>
        <w:t>'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 COVID-19.</w:t>
      </w:r>
    </w:p>
    <w:p w:rsidR="00BC6CB7" w:rsidRPr="007A19AA" w:rsidRDefault="00BC6CB7">
      <w:pPr>
        <w:rPr>
          <w:color w:val="000000"/>
          <w:sz w:val="26"/>
          <w:szCs w:val="26"/>
          <w:shd w:val="clear" w:color="auto" w:fill="F9F8F4"/>
        </w:rPr>
      </w:pPr>
      <w:r w:rsidRPr="007A19AA">
        <w:rPr>
          <w:color w:val="000000"/>
          <w:sz w:val="26"/>
          <w:szCs w:val="26"/>
          <w:shd w:val="clear" w:color="auto" w:fill="F9F8F4"/>
        </w:rPr>
        <w:t xml:space="preserve">2. 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cui all'articolo 13, comma 1, del citato decreto-legge n. 18 del 2016, provvede alle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cui al presente articolo a valere sulle risorse disponibili a legislazione vigente.</w:t>
      </w:r>
    </w:p>
    <w:p w:rsidR="00BC6CB7" w:rsidRPr="007A19AA" w:rsidRDefault="00BC6CB7">
      <w:pPr>
        <w:rPr>
          <w:color w:val="000000"/>
          <w:sz w:val="26"/>
          <w:szCs w:val="26"/>
          <w:shd w:val="clear" w:color="auto" w:fill="F9F8F4"/>
        </w:rPr>
      </w:pPr>
    </w:p>
    <w:p w:rsidR="00BC6CB7" w:rsidRPr="007A19AA" w:rsidRDefault="00BC6CB7" w:rsidP="00BC6CB7">
      <w:pPr>
        <w:pStyle w:val="Titolo3"/>
        <w:rPr>
          <w:sz w:val="26"/>
          <w:szCs w:val="26"/>
          <w:shd w:val="clear" w:color="auto" w:fill="F9F8F4"/>
        </w:rPr>
      </w:pPr>
      <w:bookmarkStart w:id="12" w:name="_Toc43973131"/>
      <w:r w:rsidRPr="007A19AA">
        <w:rPr>
          <w:sz w:val="26"/>
          <w:szCs w:val="26"/>
          <w:shd w:val="clear" w:color="auto" w:fill="F9F8F4"/>
        </w:rPr>
        <w:t>Art. 33 Sottoscrizione e comunicazioni di contratti finanziari e assicurativi in modo semplificato</w:t>
      </w:r>
      <w:bookmarkEnd w:id="12"/>
      <w:r w:rsidRPr="007A19AA">
        <w:rPr>
          <w:sz w:val="26"/>
          <w:szCs w:val="26"/>
          <w:shd w:val="clear" w:color="auto" w:fill="F9F8F4"/>
        </w:rPr>
        <w:t xml:space="preserve"> </w:t>
      </w:r>
    </w:p>
    <w:p w:rsidR="00BC6CB7" w:rsidRPr="007A19AA" w:rsidRDefault="00BC6CB7" w:rsidP="00BC6CB7">
      <w:pPr>
        <w:rPr>
          <w:sz w:val="26"/>
          <w:szCs w:val="26"/>
        </w:rPr>
      </w:pPr>
    </w:p>
    <w:p w:rsidR="00BC6CB7" w:rsidRPr="007A19AA" w:rsidRDefault="00BC6CB7">
      <w:pPr>
        <w:rPr>
          <w:b/>
          <w:color w:val="000000"/>
          <w:sz w:val="26"/>
          <w:szCs w:val="26"/>
          <w:shd w:val="clear" w:color="auto" w:fill="F9F8F4"/>
        </w:rPr>
      </w:pPr>
      <w:r w:rsidRPr="007A19AA">
        <w:rPr>
          <w:color w:val="000000"/>
          <w:sz w:val="26"/>
          <w:szCs w:val="26"/>
          <w:shd w:val="clear" w:color="auto" w:fill="F9F8F4"/>
        </w:rPr>
        <w:t xml:space="preserve">1. Fermo restando quanto previsto dall'articolo 4 del decreto-legge 8 aprile 2020, n. 23, per i contratti bancari, ai fini dell'articolo 23 del decreto legislativo 24 febbraio 1998, n. 58, e delle disposizioni di attuazione degli articoli 95 e 98-quater del medesimo decreto legislativo n. 58 del 1998,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1-bis, primo periodo, del </w:t>
      </w:r>
      <w:r w:rsidRPr="007A19AA">
        <w:rPr>
          <w:color w:val="000000"/>
          <w:sz w:val="26"/>
          <w:szCs w:val="26"/>
          <w:shd w:val="clear" w:color="auto" w:fill="F9F8F4"/>
        </w:rPr>
        <w:lastRenderedPageBreak/>
        <w:t xml:space="preserve">decreto legislativo 7 marzo 2005, n. 82, anche se </w:t>
      </w:r>
      <w:r w:rsidRPr="007A19AA">
        <w:rPr>
          <w:b/>
          <w:color w:val="000000"/>
          <w:sz w:val="26"/>
          <w:szCs w:val="26"/>
          <w:shd w:val="clear" w:color="auto" w:fill="F9F8F4"/>
        </w:rPr>
        <w:t xml:space="preserve">il cliente esprime il proprio consenso mediante il proprio indirizzo di posta elettronica non certificata o con altro strumento idoneo, a condizione che questi siano accompagnati da copia di un documento di riconoscimento in corso di </w:t>
      </w:r>
      <w:proofErr w:type="spellStart"/>
      <w:r w:rsidRPr="007A19AA">
        <w:rPr>
          <w:b/>
          <w:color w:val="000000"/>
          <w:sz w:val="26"/>
          <w:szCs w:val="26"/>
          <w:shd w:val="clear" w:color="auto" w:fill="F9F8F4"/>
        </w:rPr>
        <w:t>validita'</w:t>
      </w:r>
      <w:proofErr w:type="spellEnd"/>
      <w:r w:rsidRPr="007A19AA">
        <w:rPr>
          <w:b/>
          <w:color w:val="000000"/>
          <w:sz w:val="26"/>
          <w:szCs w:val="26"/>
          <w:shd w:val="clear" w:color="auto" w:fill="F9F8F4"/>
        </w:rPr>
        <w:t xml:space="preserve"> del contraente, facciano riferimento ad un contratto identificabile in modo certo e siano conservati insieme al contratto medesimo con </w:t>
      </w:r>
      <w:proofErr w:type="spellStart"/>
      <w:r w:rsidRPr="007A19AA">
        <w:rPr>
          <w:b/>
          <w:color w:val="000000"/>
          <w:sz w:val="26"/>
          <w:szCs w:val="26"/>
          <w:shd w:val="clear" w:color="auto" w:fill="F9F8F4"/>
        </w:rPr>
        <w:t>modalita'</w:t>
      </w:r>
      <w:proofErr w:type="spellEnd"/>
      <w:r w:rsidRPr="007A19AA">
        <w:rPr>
          <w:b/>
          <w:color w:val="000000"/>
          <w:sz w:val="26"/>
          <w:szCs w:val="26"/>
          <w:shd w:val="clear" w:color="auto" w:fill="F9F8F4"/>
        </w:rPr>
        <w:t xml:space="preserve"> tali da garantirne la sicurezza, </w:t>
      </w:r>
      <w:proofErr w:type="spellStart"/>
      <w:r w:rsidRPr="007A19AA">
        <w:rPr>
          <w:b/>
          <w:color w:val="000000"/>
          <w:sz w:val="26"/>
          <w:szCs w:val="26"/>
          <w:shd w:val="clear" w:color="auto" w:fill="F9F8F4"/>
        </w:rPr>
        <w:t>l'integrita'</w:t>
      </w:r>
      <w:proofErr w:type="spellEnd"/>
      <w:r w:rsidRPr="007A19AA">
        <w:rPr>
          <w:b/>
          <w:color w:val="000000"/>
          <w:sz w:val="26"/>
          <w:szCs w:val="26"/>
          <w:shd w:val="clear" w:color="auto" w:fill="F9F8F4"/>
        </w:rPr>
        <w:t xml:space="preserve"> e l'</w:t>
      </w:r>
      <w:proofErr w:type="spellStart"/>
      <w:r w:rsidRPr="007A19AA">
        <w:rPr>
          <w:b/>
          <w:color w:val="000000"/>
          <w:sz w:val="26"/>
          <w:szCs w:val="26"/>
          <w:shd w:val="clear" w:color="auto" w:fill="F9F8F4"/>
        </w:rPr>
        <w:t>immodificabilita</w:t>
      </w:r>
      <w:proofErr w:type="spellEnd"/>
      <w:r w:rsidRPr="007A19AA">
        <w:rPr>
          <w:b/>
          <w:color w:val="000000"/>
          <w:sz w:val="26"/>
          <w:szCs w:val="26"/>
          <w:shd w:val="clear" w:color="auto" w:fill="F9F8F4"/>
        </w:rPr>
        <w:t xml:space="preserve">'. Il requisito della consegna di copia del contratto e della documentazione informativa obbligatoria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w:t>
      </w:r>
      <w:proofErr w:type="spellStart"/>
      <w:r w:rsidRPr="007A19AA">
        <w:rPr>
          <w:b/>
          <w:color w:val="000000"/>
          <w:sz w:val="26"/>
          <w:szCs w:val="26"/>
          <w:shd w:val="clear" w:color="auto" w:fill="F9F8F4"/>
        </w:rPr>
        <w:t>puo'</w:t>
      </w:r>
      <w:proofErr w:type="spellEnd"/>
      <w:r w:rsidRPr="007A19AA">
        <w:rPr>
          <w:b/>
          <w:color w:val="000000"/>
          <w:sz w:val="26"/>
          <w:szCs w:val="26"/>
          <w:shd w:val="clear" w:color="auto" w:fill="F9F8F4"/>
        </w:rPr>
        <w:t xml:space="preserve"> usare il medesimo strumento impiegato per esprimere il consenso al contratto anche per esercitare i diritti previsti dalla legge o dal contratto stesso. </w:t>
      </w:r>
    </w:p>
    <w:p w:rsidR="00BC6CB7" w:rsidRPr="007A19AA" w:rsidRDefault="00BC6CB7">
      <w:pPr>
        <w:rPr>
          <w:color w:val="000000"/>
          <w:sz w:val="26"/>
          <w:szCs w:val="26"/>
          <w:shd w:val="clear" w:color="auto" w:fill="F9F8F4"/>
        </w:rPr>
      </w:pPr>
      <w:r w:rsidRPr="007A19AA">
        <w:rPr>
          <w:color w:val="000000"/>
          <w:sz w:val="26"/>
          <w:szCs w:val="26"/>
          <w:shd w:val="clear" w:color="auto" w:fill="F9F8F4"/>
        </w:rPr>
        <w:t xml:space="preserve">2. La disciplina di cui al comma 1 si applica,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ai fini dell'articolo 165 del decreto legislativo 7 settembre 2005, n. 209, e dell'articolo 1888 del codice civile.</w:t>
      </w:r>
    </w:p>
    <w:p w:rsidR="005F7808" w:rsidRPr="007A19AA" w:rsidRDefault="005F7808">
      <w:pPr>
        <w:rPr>
          <w:color w:val="000000"/>
          <w:sz w:val="26"/>
          <w:szCs w:val="26"/>
          <w:shd w:val="clear" w:color="auto" w:fill="F9F8F4"/>
        </w:rPr>
      </w:pPr>
    </w:p>
    <w:p w:rsidR="00BC6CB7" w:rsidRPr="007A19AA" w:rsidRDefault="00BC6CB7" w:rsidP="00BC6CB7">
      <w:pPr>
        <w:pStyle w:val="Titolo3"/>
        <w:rPr>
          <w:sz w:val="26"/>
          <w:szCs w:val="26"/>
          <w:shd w:val="clear" w:color="auto" w:fill="F9F8F4"/>
        </w:rPr>
      </w:pPr>
      <w:bookmarkStart w:id="13" w:name="_Toc43973132"/>
      <w:r w:rsidRPr="007A19AA">
        <w:rPr>
          <w:sz w:val="26"/>
          <w:szCs w:val="26"/>
          <w:shd w:val="clear" w:color="auto" w:fill="F9F8F4"/>
        </w:rPr>
        <w:t>Art. 35 Garanzia SACE in favore delle assicurazioni sui crediti commerciali</w:t>
      </w:r>
      <w:bookmarkEnd w:id="13"/>
      <w:r w:rsidRPr="007A19AA">
        <w:rPr>
          <w:sz w:val="26"/>
          <w:szCs w:val="26"/>
          <w:shd w:val="clear" w:color="auto" w:fill="F9F8F4"/>
        </w:rPr>
        <w:t xml:space="preserve"> </w:t>
      </w:r>
    </w:p>
    <w:p w:rsidR="00BC6CB7" w:rsidRPr="007A19AA" w:rsidRDefault="00BC6CB7" w:rsidP="00BC6CB7">
      <w:pPr>
        <w:rPr>
          <w:sz w:val="26"/>
          <w:szCs w:val="26"/>
        </w:rPr>
      </w:pPr>
    </w:p>
    <w:p w:rsidR="00BC6CB7" w:rsidRPr="007A19AA" w:rsidRDefault="00BC6CB7">
      <w:pPr>
        <w:rPr>
          <w:color w:val="000000"/>
          <w:sz w:val="26"/>
          <w:szCs w:val="26"/>
          <w:shd w:val="clear" w:color="auto" w:fill="F9F8F4"/>
        </w:rPr>
      </w:pPr>
      <w:r w:rsidRPr="007A19AA">
        <w:rPr>
          <w:color w:val="000000"/>
          <w:sz w:val="26"/>
          <w:szCs w:val="26"/>
          <w:shd w:val="clear" w:color="auto" w:fill="F9F8F4"/>
        </w:rPr>
        <w:lastRenderedPageBreak/>
        <w:t>1</w:t>
      </w:r>
      <w:r w:rsidRPr="007A19AA">
        <w:rPr>
          <w:b/>
          <w:color w:val="000000"/>
          <w:sz w:val="26"/>
          <w:szCs w:val="26"/>
          <w:shd w:val="clear" w:color="auto" w:fill="F9F8F4"/>
        </w:rPr>
        <w:t xml:space="preserve">. Al fine di preservare la </w:t>
      </w:r>
      <w:proofErr w:type="spellStart"/>
      <w:r w:rsidRPr="007A19AA">
        <w:rPr>
          <w:b/>
          <w:color w:val="000000"/>
          <w:sz w:val="26"/>
          <w:szCs w:val="26"/>
          <w:shd w:val="clear" w:color="auto" w:fill="F9F8F4"/>
        </w:rPr>
        <w:t>continuita'</w:t>
      </w:r>
      <w:proofErr w:type="spellEnd"/>
      <w:r w:rsidRPr="007A19AA">
        <w:rPr>
          <w:b/>
          <w:color w:val="000000"/>
          <w:sz w:val="26"/>
          <w:szCs w:val="26"/>
          <w:shd w:val="clear" w:color="auto" w:fill="F9F8F4"/>
        </w:rPr>
        <w:t xml:space="preserve">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per cento degli indennizzi generati dalle esposizioni relative a crediti commerciali maturati dalla data di entrata in vigore del presente decreto e fino al 31 dicembre 2020 ed entro il limite massimo di 2000 milioni di euro; la garanzia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prestata in </w:t>
      </w:r>
      <w:proofErr w:type="spellStart"/>
      <w:r w:rsidRPr="007A19AA">
        <w:rPr>
          <w:b/>
          <w:color w:val="000000"/>
          <w:sz w:val="26"/>
          <w:szCs w:val="26"/>
          <w:shd w:val="clear" w:color="auto" w:fill="F9F8F4"/>
        </w:rPr>
        <w:t>conformita'</w:t>
      </w:r>
      <w:proofErr w:type="spellEnd"/>
      <w:r w:rsidRPr="007A19AA">
        <w:rPr>
          <w:b/>
          <w:color w:val="000000"/>
          <w:sz w:val="26"/>
          <w:szCs w:val="26"/>
          <w:shd w:val="clear" w:color="auto" w:fill="F9F8F4"/>
        </w:rPr>
        <w:t xml:space="preserve"> con la normativa europea in tema di aiuti di Stato e nel rispetto dei criteri e delle condizioni previste dai commi seguenti.</w:t>
      </w:r>
      <w:r w:rsidRPr="007A19AA">
        <w:rPr>
          <w:color w:val="000000"/>
          <w:sz w:val="26"/>
          <w:szCs w:val="26"/>
          <w:shd w:val="clear" w:color="auto" w:fill="F9F8F4"/>
        </w:rPr>
        <w:t xml:space="preserve"> </w:t>
      </w:r>
    </w:p>
    <w:p w:rsidR="006D7395" w:rsidRPr="007A19AA" w:rsidRDefault="00BC6CB7">
      <w:pPr>
        <w:rPr>
          <w:color w:val="000000"/>
          <w:sz w:val="26"/>
          <w:szCs w:val="26"/>
          <w:shd w:val="clear" w:color="auto" w:fill="F9F8F4"/>
        </w:rPr>
      </w:pPr>
      <w:r w:rsidRPr="007A19AA">
        <w:rPr>
          <w:color w:val="000000"/>
          <w:sz w:val="26"/>
          <w:szCs w:val="26"/>
          <w:shd w:val="clear" w:color="auto" w:fill="F9F8F4"/>
        </w:rPr>
        <w:t xml:space="preserve">2. Sulle obbligazioni di SACE S.p.A. derivanti dalle garanzie disciplinate dal comma 1,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accordata di diritto la garanzia dello Stato a prima richiesta e senza regresso, la cui </w:t>
      </w:r>
      <w:proofErr w:type="spellStart"/>
      <w:r w:rsidRPr="007A19AA">
        <w:rPr>
          <w:color w:val="000000"/>
          <w:sz w:val="26"/>
          <w:szCs w:val="26"/>
          <w:shd w:val="clear" w:color="auto" w:fill="F9F8F4"/>
        </w:rPr>
        <w:t>operativita'</w:t>
      </w:r>
      <w:proofErr w:type="spellEnd"/>
      <w:r w:rsidRPr="007A19AA">
        <w:rPr>
          <w:color w:val="000000"/>
          <w:sz w:val="26"/>
          <w:szCs w:val="26"/>
          <w:shd w:val="clear" w:color="auto" w:fill="F9F8F4"/>
        </w:rPr>
        <w:t xml:space="preserve"> </w:t>
      </w:r>
      <w:proofErr w:type="spellStart"/>
      <w:r w:rsidRPr="007A19AA">
        <w:rPr>
          <w:color w:val="000000"/>
          <w:sz w:val="26"/>
          <w:szCs w:val="26"/>
          <w:shd w:val="clear" w:color="auto" w:fill="F9F8F4"/>
        </w:rPr>
        <w:t>sara'</w:t>
      </w:r>
      <w:proofErr w:type="spellEnd"/>
      <w:r w:rsidRPr="007A19AA">
        <w:rPr>
          <w:color w:val="000000"/>
          <w:sz w:val="26"/>
          <w:szCs w:val="26"/>
          <w:shd w:val="clear" w:color="auto" w:fill="F9F8F4"/>
        </w:rPr>
        <w:t xml:space="preserve"> registrata da SACE S.p.A. con gestione separata. La garanzia dello Stato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esplicita, incondizionata, irrevocabile. </w:t>
      </w:r>
      <w:r w:rsidRPr="007A19AA">
        <w:rPr>
          <w:b/>
          <w:color w:val="000000"/>
          <w:sz w:val="26"/>
          <w:szCs w:val="26"/>
          <w:shd w:val="clear" w:color="auto" w:fill="F9F8F4"/>
        </w:rPr>
        <w:t xml:space="preserve">SACE S.p.A. svolge anche per conto del Ministero dell'economia e delle finanze le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relative all'escussione della garanzia e al recupero dei crediti, che </w:t>
      </w:r>
      <w:proofErr w:type="spellStart"/>
      <w:r w:rsidRPr="007A19AA">
        <w:rPr>
          <w:b/>
          <w:color w:val="000000"/>
          <w:sz w:val="26"/>
          <w:szCs w:val="26"/>
          <w:shd w:val="clear" w:color="auto" w:fill="F9F8F4"/>
        </w:rPr>
        <w:t>puo'</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altresi'</w:t>
      </w:r>
      <w:proofErr w:type="spellEnd"/>
      <w:r w:rsidRPr="007A19AA">
        <w:rPr>
          <w:b/>
          <w:color w:val="000000"/>
          <w:sz w:val="26"/>
          <w:szCs w:val="26"/>
          <w:shd w:val="clear" w:color="auto" w:fill="F9F8F4"/>
        </w:rPr>
        <w:t xml:space="preserve"> delegare alle imprese di assicurazione del ramo credito. SACE S.p.A. opera con la dovuta diligenza professionale.</w:t>
      </w:r>
      <w:r w:rsidRPr="007A19AA">
        <w:rPr>
          <w:color w:val="000000"/>
          <w:sz w:val="26"/>
          <w:szCs w:val="26"/>
          <w:shd w:val="clear" w:color="auto" w:fill="F9F8F4"/>
        </w:rPr>
        <w:t xml:space="preserve"> Con decreto del Ministro dell'economia e delle finanze possono essere impartiti a SACE S.p.A. indirizzi sulla gestione </w:t>
      </w:r>
      <w:proofErr w:type="spellStart"/>
      <w:r w:rsidRPr="007A19AA">
        <w:rPr>
          <w:color w:val="000000"/>
          <w:sz w:val="26"/>
          <w:szCs w:val="26"/>
          <w:shd w:val="clear" w:color="auto" w:fill="F9F8F4"/>
        </w:rPr>
        <w:t>dell'attivita'</w:t>
      </w:r>
      <w:proofErr w:type="spellEnd"/>
      <w:r w:rsidRPr="007A19AA">
        <w:rPr>
          <w:color w:val="000000"/>
          <w:sz w:val="26"/>
          <w:szCs w:val="26"/>
          <w:shd w:val="clear" w:color="auto" w:fill="F9F8F4"/>
        </w:rPr>
        <w:t xml:space="preserve"> di rilascio delle garanzie e sulla verifica, al fine dell'escussione della garanzia dello Stato, del rispetto dei suddetti indirizzi e dei criteri e condizioni previsti dal presente articolo. </w:t>
      </w:r>
    </w:p>
    <w:p w:rsidR="006D7395" w:rsidRPr="007A19AA" w:rsidRDefault="00BC6CB7">
      <w:pPr>
        <w:rPr>
          <w:color w:val="000000"/>
          <w:sz w:val="26"/>
          <w:szCs w:val="26"/>
          <w:shd w:val="clear" w:color="auto" w:fill="F9F8F4"/>
        </w:rPr>
      </w:pPr>
      <w:r w:rsidRPr="007A19AA">
        <w:rPr>
          <w:color w:val="000000"/>
          <w:sz w:val="26"/>
          <w:szCs w:val="26"/>
          <w:shd w:val="clear" w:color="auto" w:fill="F9F8F4"/>
        </w:rPr>
        <w:lastRenderedPageBreak/>
        <w:t xml:space="preserve">3. Con decreto del Ministro dell'economia e delle finanze, da emanare entro trenta giorni dall'entrata in vigore del presente decreto, sono stabilite ulteriori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attuative e operative, ed eventuali elementi e requisiti integrativi, per l'esecuzione delle operazioni di cui al presente articolo. </w:t>
      </w:r>
    </w:p>
    <w:p w:rsidR="006D7395" w:rsidRPr="007A19AA" w:rsidRDefault="00BC6CB7">
      <w:pPr>
        <w:rPr>
          <w:color w:val="000000"/>
          <w:sz w:val="26"/>
          <w:szCs w:val="26"/>
          <w:shd w:val="clear" w:color="auto" w:fill="F9F8F4"/>
        </w:rPr>
      </w:pPr>
      <w:r w:rsidRPr="007A19AA">
        <w:rPr>
          <w:color w:val="000000"/>
          <w:sz w:val="26"/>
          <w:szCs w:val="26"/>
          <w:shd w:val="clear" w:color="auto" w:fill="F9F8F4"/>
        </w:rPr>
        <w:t xml:space="preserve">4. L'efficacia della garanzia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subordinata all'approvazione della Commissione Europea ai sensi dell'articolo 108 del Trattato sul Funzionamento dell'Unione Europea. </w:t>
      </w:r>
    </w:p>
    <w:p w:rsidR="00BC6CB7" w:rsidRPr="007A19AA" w:rsidRDefault="00BC6CB7">
      <w:pPr>
        <w:rPr>
          <w:color w:val="000000"/>
          <w:sz w:val="26"/>
          <w:szCs w:val="26"/>
          <w:shd w:val="clear" w:color="auto" w:fill="F9F8F4"/>
        </w:rPr>
      </w:pPr>
      <w:r w:rsidRPr="007A19AA">
        <w:rPr>
          <w:color w:val="000000"/>
          <w:sz w:val="26"/>
          <w:szCs w:val="26"/>
          <w:shd w:val="clear" w:color="auto" w:fill="F9F8F4"/>
        </w:rPr>
        <w:t xml:space="preserve">5. Per le </w:t>
      </w:r>
      <w:proofErr w:type="spellStart"/>
      <w:r w:rsidRPr="007A19AA">
        <w:rPr>
          <w:color w:val="000000"/>
          <w:sz w:val="26"/>
          <w:szCs w:val="26"/>
          <w:shd w:val="clear" w:color="auto" w:fill="F9F8F4"/>
        </w:rPr>
        <w:t>finalita'</w:t>
      </w:r>
      <w:proofErr w:type="spellEnd"/>
      <w:r w:rsidRPr="007A19AA">
        <w:rPr>
          <w:color w:val="000000"/>
          <w:sz w:val="26"/>
          <w:szCs w:val="26"/>
          <w:shd w:val="clear" w:color="auto" w:fill="F9F8F4"/>
        </w:rPr>
        <w:t xml:space="preserve"> di cui al presente articolo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istituita nell'ambito del Fondo di cui all'articolo 1, comma 14, del decreto-legge 8 aprile 2020, n. 23 una sezione speciale, con autonoma evidenza contabile a copertura delle garanzie relative alle imprese di assicurazione del ramo credito con una dotazione stabilita ai sensi dell'articolo 31, comma 1, alimentata,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xml:space="preserve">, con le risorse finanziarie versate dalle compagnie di assicurazione a titolo di remunerazione della garanzia al netto dei costi di gestione sostenuti da SACE S.p.A. per 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svolte ai sensi del presente articolo e risultanti dalla </w:t>
      </w:r>
      <w:proofErr w:type="spellStart"/>
      <w:r w:rsidRPr="007A19AA">
        <w:rPr>
          <w:color w:val="000000"/>
          <w:sz w:val="26"/>
          <w:szCs w:val="26"/>
          <w:shd w:val="clear" w:color="auto" w:fill="F9F8F4"/>
        </w:rPr>
        <w:t>contabilita'</w:t>
      </w:r>
      <w:proofErr w:type="spellEnd"/>
      <w:r w:rsidRPr="007A19AA">
        <w:rPr>
          <w:color w:val="000000"/>
          <w:sz w:val="26"/>
          <w:szCs w:val="26"/>
          <w:shd w:val="clear" w:color="auto" w:fill="F9F8F4"/>
        </w:rPr>
        <w:t xml:space="preserve"> di SACE S.p.A., salvo conguaglio all'esito dell'approvazione del bilancio.  </w:t>
      </w:r>
    </w:p>
    <w:p w:rsidR="006D7395" w:rsidRPr="007A19AA" w:rsidRDefault="006D7395">
      <w:pPr>
        <w:rPr>
          <w:color w:val="000000"/>
          <w:sz w:val="26"/>
          <w:szCs w:val="26"/>
          <w:shd w:val="clear" w:color="auto" w:fill="F9F8F4"/>
        </w:rPr>
      </w:pPr>
    </w:p>
    <w:p w:rsidR="006D7395" w:rsidRPr="007A19AA" w:rsidRDefault="006D7395" w:rsidP="006D7395">
      <w:pPr>
        <w:pStyle w:val="Titolo3"/>
        <w:rPr>
          <w:sz w:val="26"/>
          <w:szCs w:val="26"/>
          <w:shd w:val="clear" w:color="auto" w:fill="F9F8F4"/>
        </w:rPr>
      </w:pPr>
      <w:bookmarkStart w:id="14" w:name="_Toc43973133"/>
      <w:r w:rsidRPr="007A19AA">
        <w:rPr>
          <w:sz w:val="26"/>
          <w:szCs w:val="26"/>
          <w:shd w:val="clear" w:color="auto" w:fill="F9F8F4"/>
        </w:rPr>
        <w:t>Art. 36 Partecipazione al Fondo di Garanzia pan europeo della Banca Europea per gli Investimenti e allo strumento di sostegno temporaneo per attenuare il rischio di disoccupazione nello stato di emergenza (SURE)</w:t>
      </w:r>
      <w:bookmarkEnd w:id="14"/>
      <w:r w:rsidRPr="007A19AA">
        <w:rPr>
          <w:sz w:val="26"/>
          <w:szCs w:val="26"/>
          <w:shd w:val="clear" w:color="auto" w:fill="F9F8F4"/>
        </w:rPr>
        <w:t xml:space="preserve"> </w:t>
      </w:r>
    </w:p>
    <w:p w:rsidR="006D7395" w:rsidRPr="007A19AA" w:rsidRDefault="006D7395" w:rsidP="006D7395">
      <w:pPr>
        <w:rPr>
          <w:sz w:val="26"/>
          <w:szCs w:val="26"/>
        </w:rPr>
      </w:pPr>
    </w:p>
    <w:p w:rsidR="006D7395" w:rsidRPr="007A19AA" w:rsidRDefault="006D7395">
      <w:pPr>
        <w:rPr>
          <w:b/>
          <w:color w:val="000000"/>
          <w:sz w:val="26"/>
          <w:szCs w:val="26"/>
          <w:shd w:val="clear" w:color="auto" w:fill="F9F8F4"/>
        </w:rPr>
      </w:pPr>
      <w:r w:rsidRPr="007A19AA">
        <w:rPr>
          <w:color w:val="000000"/>
          <w:sz w:val="26"/>
          <w:szCs w:val="26"/>
          <w:shd w:val="clear" w:color="auto" w:fill="F9F8F4"/>
        </w:rPr>
        <w:t xml:space="preserve">1.Il Ministero dell'economia e delle finanze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autorizzato a stipulare con la Banca europea per gli Investimenti gli accordi necessari a consentire la partecipazione italiana al Fondo di </w:t>
      </w:r>
      <w:r w:rsidRPr="007A19AA">
        <w:rPr>
          <w:color w:val="000000"/>
          <w:sz w:val="26"/>
          <w:szCs w:val="26"/>
          <w:shd w:val="clear" w:color="auto" w:fill="F9F8F4"/>
        </w:rPr>
        <w:lastRenderedPageBreak/>
        <w:t xml:space="preserve">Garanzia pan europeo, costituito dal Gruppo Banca Europea per gli Investimenti per il sostegno agli Stati membri nel fronteggiare la crisi derivante dalla pandemia COVID-19. In attuazione dei predetti accordi il Ministro dell'economia e delle finanze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autorizzato a concedere la garanzia dello Stato, incondizionata e a prima richiesta, a favore della Banca Europea per gli investimenti</w:t>
      </w:r>
      <w:r w:rsidRPr="007A19AA">
        <w:rPr>
          <w:b/>
          <w:color w:val="000000"/>
          <w:sz w:val="26"/>
          <w:szCs w:val="26"/>
          <w:shd w:val="clear" w:color="auto" w:fill="F9F8F4"/>
        </w:rPr>
        <w:t xml:space="preserve">. Il Ministero dell'economia e delle finanze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altresi'</w:t>
      </w:r>
      <w:proofErr w:type="spellEnd"/>
      <w:r w:rsidRPr="007A19AA">
        <w:rPr>
          <w:b/>
          <w:color w:val="000000"/>
          <w:sz w:val="26"/>
          <w:szCs w:val="26"/>
          <w:shd w:val="clear" w:color="auto" w:fill="F9F8F4"/>
        </w:rPr>
        <w:t xml:space="preserve"> autorizzato a stipulare l'accordo con la Commissione europea concernente le </w:t>
      </w:r>
      <w:proofErr w:type="spellStart"/>
      <w:r w:rsidRPr="007A19AA">
        <w:rPr>
          <w:b/>
          <w:color w:val="000000"/>
          <w:sz w:val="26"/>
          <w:szCs w:val="26"/>
          <w:shd w:val="clear" w:color="auto" w:fill="F9F8F4"/>
        </w:rPr>
        <w:t>modalita'</w:t>
      </w:r>
      <w:proofErr w:type="spellEnd"/>
      <w:r w:rsidRPr="007A19AA">
        <w:rPr>
          <w:b/>
          <w:color w:val="000000"/>
          <w:sz w:val="26"/>
          <w:szCs w:val="26"/>
          <w:shd w:val="clear" w:color="auto" w:fill="F9F8F4"/>
        </w:rPr>
        <w:t xml:space="preserve"> di pagamento della controgaranzia che gli Stati membri possono prestare quale contributo dello strumento europeo di sostegno temporaneo per attenuare i rischi di disoccupazione nello stato di emergenza (SURE) a seguito dell'epidemia da COVID - 19 e a rilasciare la relativa garanzia dello Stato. </w:t>
      </w:r>
    </w:p>
    <w:p w:rsidR="006D7395" w:rsidRPr="007A19AA" w:rsidRDefault="006D7395">
      <w:pPr>
        <w:rPr>
          <w:color w:val="000000"/>
          <w:sz w:val="26"/>
          <w:szCs w:val="26"/>
          <w:shd w:val="clear" w:color="auto" w:fill="F9F8F4"/>
        </w:rPr>
      </w:pPr>
      <w:r w:rsidRPr="007A19AA">
        <w:rPr>
          <w:color w:val="000000"/>
          <w:sz w:val="26"/>
          <w:szCs w:val="26"/>
          <w:shd w:val="clear" w:color="auto" w:fill="F9F8F4"/>
        </w:rPr>
        <w:t xml:space="preserve">2. Per le </w:t>
      </w:r>
      <w:proofErr w:type="spellStart"/>
      <w:r w:rsidRPr="007A19AA">
        <w:rPr>
          <w:color w:val="000000"/>
          <w:sz w:val="26"/>
          <w:szCs w:val="26"/>
          <w:shd w:val="clear" w:color="auto" w:fill="F9F8F4"/>
        </w:rPr>
        <w:t>finalita'</w:t>
      </w:r>
      <w:proofErr w:type="spellEnd"/>
      <w:r w:rsidRPr="007A19AA">
        <w:rPr>
          <w:color w:val="000000"/>
          <w:sz w:val="26"/>
          <w:szCs w:val="26"/>
          <w:shd w:val="clear" w:color="auto" w:fill="F9F8F4"/>
        </w:rPr>
        <w:t xml:space="preserve"> di cui al comma 1,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istituito un fondo nello stato di previsione del Ministero dell'economia e delle finanze con una dotazione di 1.000 milioni di euro per l'anno 2020. Annualmente, con la legge di bilancio, sulla base dell'evoluzione delle misure di cui al comma 1, possono essere stanziate ulteriori risorse a presidio delle garanzie dello Stato o per il rimborso delle linee di </w:t>
      </w:r>
      <w:proofErr w:type="spellStart"/>
      <w:r w:rsidRPr="007A19AA">
        <w:rPr>
          <w:color w:val="000000"/>
          <w:sz w:val="26"/>
          <w:szCs w:val="26"/>
          <w:shd w:val="clear" w:color="auto" w:fill="F9F8F4"/>
        </w:rPr>
        <w:t>liquidita'</w:t>
      </w:r>
      <w:proofErr w:type="spellEnd"/>
      <w:r w:rsidRPr="007A19AA">
        <w:rPr>
          <w:color w:val="000000"/>
          <w:sz w:val="26"/>
          <w:szCs w:val="26"/>
          <w:shd w:val="clear" w:color="auto" w:fill="F9F8F4"/>
        </w:rPr>
        <w:t xml:space="preserve"> concesse dalla Banca europea degli investimenti in caso di escussione ai sensi degli accordi stipulati nell'ambito del Fondo di garanzia pan europeo di cui al comma 1. Per la gestione del fondo di cui al presente comma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autorizzata l'apertura di un apposito conto corrente di tesoreria centrale. </w:t>
      </w:r>
    </w:p>
    <w:p w:rsidR="006D7395" w:rsidRPr="007A19AA" w:rsidRDefault="006D7395">
      <w:pPr>
        <w:rPr>
          <w:color w:val="000000"/>
          <w:sz w:val="26"/>
          <w:szCs w:val="26"/>
          <w:shd w:val="clear" w:color="auto" w:fill="F9F8F4"/>
        </w:rPr>
      </w:pPr>
      <w:r w:rsidRPr="007A19AA">
        <w:rPr>
          <w:color w:val="000000"/>
          <w:sz w:val="26"/>
          <w:szCs w:val="26"/>
          <w:shd w:val="clear" w:color="auto" w:fill="F9F8F4"/>
        </w:rPr>
        <w:t>3. Agli oneri derivanti dal comma 1, valutati in 1.000 milioni di euro, si provvede ai sensi dell'articolo 265.</w:t>
      </w:r>
    </w:p>
    <w:p w:rsidR="006D7395" w:rsidRPr="007A19AA" w:rsidRDefault="006D7395">
      <w:pPr>
        <w:rPr>
          <w:color w:val="000000"/>
          <w:sz w:val="26"/>
          <w:szCs w:val="26"/>
          <w:shd w:val="clear" w:color="auto" w:fill="F9F8F4"/>
        </w:rPr>
      </w:pPr>
    </w:p>
    <w:p w:rsidR="006D7395" w:rsidRPr="007A19AA" w:rsidRDefault="006D7395" w:rsidP="00B54019">
      <w:pPr>
        <w:pStyle w:val="Titolo3"/>
        <w:rPr>
          <w:sz w:val="26"/>
          <w:szCs w:val="26"/>
          <w:shd w:val="clear" w:color="auto" w:fill="F9F8F4"/>
        </w:rPr>
      </w:pPr>
      <w:bookmarkStart w:id="15" w:name="_Toc43973134"/>
      <w:r w:rsidRPr="007A19AA">
        <w:rPr>
          <w:sz w:val="26"/>
          <w:szCs w:val="26"/>
          <w:shd w:val="clear" w:color="auto" w:fill="F9F8F4"/>
        </w:rPr>
        <w:lastRenderedPageBreak/>
        <w:t xml:space="preserve">Art. 37 Partecipazione dell'Italia all'International Finance </w:t>
      </w:r>
      <w:proofErr w:type="spellStart"/>
      <w:r w:rsidRPr="007A19AA">
        <w:rPr>
          <w:sz w:val="26"/>
          <w:szCs w:val="26"/>
          <w:shd w:val="clear" w:color="auto" w:fill="F9F8F4"/>
        </w:rPr>
        <w:t>Facility</w:t>
      </w:r>
      <w:proofErr w:type="spellEnd"/>
      <w:r w:rsidRPr="007A19AA">
        <w:rPr>
          <w:sz w:val="26"/>
          <w:szCs w:val="26"/>
          <w:shd w:val="clear" w:color="auto" w:fill="F9F8F4"/>
        </w:rPr>
        <w:t xml:space="preserve"> for </w:t>
      </w:r>
      <w:proofErr w:type="spellStart"/>
      <w:r w:rsidRPr="007A19AA">
        <w:rPr>
          <w:sz w:val="26"/>
          <w:szCs w:val="26"/>
          <w:shd w:val="clear" w:color="auto" w:fill="F9F8F4"/>
        </w:rPr>
        <w:t>Immunization</w:t>
      </w:r>
      <w:bookmarkEnd w:id="15"/>
      <w:proofErr w:type="spellEnd"/>
      <w:r w:rsidRPr="007A19AA">
        <w:rPr>
          <w:sz w:val="26"/>
          <w:szCs w:val="26"/>
          <w:shd w:val="clear" w:color="auto" w:fill="F9F8F4"/>
        </w:rPr>
        <w:t xml:space="preserve"> </w:t>
      </w:r>
    </w:p>
    <w:p w:rsidR="00B54019" w:rsidRPr="007A19AA" w:rsidRDefault="006D7395">
      <w:pPr>
        <w:rPr>
          <w:color w:val="000000"/>
          <w:sz w:val="26"/>
          <w:szCs w:val="26"/>
          <w:shd w:val="clear" w:color="auto" w:fill="F9F8F4"/>
        </w:rPr>
      </w:pPr>
      <w:r w:rsidRPr="007A19AA">
        <w:rPr>
          <w:color w:val="000000"/>
          <w:sz w:val="26"/>
          <w:szCs w:val="26"/>
          <w:shd w:val="clear" w:color="auto" w:fill="F9F8F4"/>
        </w:rPr>
        <w:t xml:space="preserve">1. </w:t>
      </w:r>
      <w:r w:rsidRPr="007A19AA">
        <w:rPr>
          <w:b/>
          <w:color w:val="000000"/>
          <w:sz w:val="26"/>
          <w:szCs w:val="26"/>
          <w:shd w:val="clear" w:color="auto" w:fill="F9F8F4"/>
        </w:rPr>
        <w:t xml:space="preserve">E' autorizzata l'estensione della partecipazione dell'Italia all'International Finance </w:t>
      </w:r>
      <w:proofErr w:type="spellStart"/>
      <w:r w:rsidRPr="007A19AA">
        <w:rPr>
          <w:b/>
          <w:color w:val="000000"/>
          <w:sz w:val="26"/>
          <w:szCs w:val="26"/>
          <w:shd w:val="clear" w:color="auto" w:fill="F9F8F4"/>
        </w:rPr>
        <w:t>Facility</w:t>
      </w:r>
      <w:proofErr w:type="spellEnd"/>
      <w:r w:rsidRPr="007A19AA">
        <w:rPr>
          <w:b/>
          <w:color w:val="000000"/>
          <w:sz w:val="26"/>
          <w:szCs w:val="26"/>
          <w:shd w:val="clear" w:color="auto" w:fill="F9F8F4"/>
        </w:rPr>
        <w:t xml:space="preserve"> for </w:t>
      </w:r>
      <w:proofErr w:type="spellStart"/>
      <w:r w:rsidRPr="007A19AA">
        <w:rPr>
          <w:b/>
          <w:color w:val="000000"/>
          <w:sz w:val="26"/>
          <w:szCs w:val="26"/>
          <w:shd w:val="clear" w:color="auto" w:fill="F9F8F4"/>
        </w:rPr>
        <w:t>Immunization</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IFFIm</w:t>
      </w:r>
      <w:proofErr w:type="spellEnd"/>
      <w:r w:rsidRPr="007A19AA">
        <w:rPr>
          <w:b/>
          <w:color w:val="000000"/>
          <w:sz w:val="26"/>
          <w:szCs w:val="26"/>
          <w:shd w:val="clear" w:color="auto" w:fill="F9F8F4"/>
        </w:rPr>
        <w:t>), prevista dall'articolo 1, comma 99, della legge 23 dicembre 2005, n. 266, con un contributo globale di euro 150 milioni, da erogare con versamenti annuali fino al 2030, valutati in euro 30 milioni a decorrere dall'anno 2026. E', inoltre, autorizzato il versamento aggiuntivo all'</w:t>
      </w:r>
      <w:proofErr w:type="spellStart"/>
      <w:r w:rsidRPr="007A19AA">
        <w:rPr>
          <w:b/>
          <w:color w:val="000000"/>
          <w:sz w:val="26"/>
          <w:szCs w:val="26"/>
          <w:shd w:val="clear" w:color="auto" w:fill="F9F8F4"/>
        </w:rPr>
        <w:t>IFFIm</w:t>
      </w:r>
      <w:proofErr w:type="spellEnd"/>
      <w:r w:rsidRPr="007A19AA">
        <w:rPr>
          <w:b/>
          <w:color w:val="000000"/>
          <w:sz w:val="26"/>
          <w:szCs w:val="26"/>
          <w:shd w:val="clear" w:color="auto" w:fill="F9F8F4"/>
        </w:rPr>
        <w:t xml:space="preserve"> per l'anno 2020 di euro 5 milioni, per il finanziamento della </w:t>
      </w:r>
      <w:proofErr w:type="spellStart"/>
      <w:r w:rsidRPr="007A19AA">
        <w:rPr>
          <w:b/>
          <w:color w:val="000000"/>
          <w:sz w:val="26"/>
          <w:szCs w:val="26"/>
          <w:shd w:val="clear" w:color="auto" w:fill="F9F8F4"/>
        </w:rPr>
        <w:t>Coalition</w:t>
      </w:r>
      <w:proofErr w:type="spellEnd"/>
      <w:r w:rsidRPr="007A19AA">
        <w:rPr>
          <w:b/>
          <w:color w:val="000000"/>
          <w:sz w:val="26"/>
          <w:szCs w:val="26"/>
          <w:shd w:val="clear" w:color="auto" w:fill="F9F8F4"/>
        </w:rPr>
        <w:t xml:space="preserve"> for </w:t>
      </w:r>
      <w:proofErr w:type="spellStart"/>
      <w:r w:rsidRPr="007A19AA">
        <w:rPr>
          <w:b/>
          <w:color w:val="000000"/>
          <w:sz w:val="26"/>
          <w:szCs w:val="26"/>
          <w:shd w:val="clear" w:color="auto" w:fill="F9F8F4"/>
        </w:rPr>
        <w:t>Epidemic</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Preparedness</w:t>
      </w:r>
      <w:proofErr w:type="spellEnd"/>
      <w:r w:rsidRPr="007A19AA">
        <w:rPr>
          <w:b/>
          <w:color w:val="000000"/>
          <w:sz w:val="26"/>
          <w:szCs w:val="26"/>
          <w:shd w:val="clear" w:color="auto" w:fill="F9F8F4"/>
        </w:rPr>
        <w:t xml:space="preserve"> (CEPI).</w:t>
      </w:r>
      <w:r w:rsidRPr="007A19AA">
        <w:rPr>
          <w:color w:val="000000"/>
          <w:sz w:val="26"/>
          <w:szCs w:val="26"/>
          <w:shd w:val="clear" w:color="auto" w:fill="F9F8F4"/>
        </w:rPr>
        <w:t xml:space="preserve"> </w:t>
      </w:r>
    </w:p>
    <w:p w:rsidR="006D7395" w:rsidRPr="007A19AA" w:rsidRDefault="006D7395">
      <w:pPr>
        <w:rPr>
          <w:b/>
          <w:color w:val="000000"/>
          <w:sz w:val="26"/>
          <w:szCs w:val="26"/>
          <w:shd w:val="clear" w:color="auto" w:fill="F9F8F4"/>
        </w:rPr>
      </w:pPr>
      <w:r w:rsidRPr="007A19AA">
        <w:rPr>
          <w:color w:val="000000"/>
          <w:sz w:val="26"/>
          <w:szCs w:val="26"/>
          <w:shd w:val="clear" w:color="auto" w:fill="F9F8F4"/>
        </w:rPr>
        <w:t xml:space="preserve">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w:t>
      </w:r>
      <w:r w:rsidRPr="007A19AA">
        <w:rPr>
          <w:b/>
          <w:color w:val="000000"/>
          <w:sz w:val="26"/>
          <w:szCs w:val="26"/>
          <w:shd w:val="clear" w:color="auto" w:fill="F9F8F4"/>
        </w:rPr>
        <w:t>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rsidR="005F7808" w:rsidRPr="007A19AA" w:rsidRDefault="005F7808">
      <w:pPr>
        <w:rPr>
          <w:b/>
          <w:color w:val="000000"/>
          <w:sz w:val="26"/>
          <w:szCs w:val="26"/>
          <w:shd w:val="clear" w:color="auto" w:fill="F9F8F4"/>
        </w:rPr>
      </w:pPr>
    </w:p>
    <w:p w:rsidR="00B54019" w:rsidRPr="007A19AA" w:rsidRDefault="00B54019" w:rsidP="00C062CB">
      <w:pPr>
        <w:pStyle w:val="Titolo3"/>
        <w:rPr>
          <w:sz w:val="26"/>
          <w:szCs w:val="26"/>
          <w:shd w:val="clear" w:color="auto" w:fill="F9F8F4"/>
        </w:rPr>
      </w:pPr>
      <w:bookmarkStart w:id="16" w:name="_Toc43973135"/>
      <w:r w:rsidRPr="007A19AA">
        <w:rPr>
          <w:sz w:val="26"/>
          <w:szCs w:val="26"/>
          <w:shd w:val="clear" w:color="auto" w:fill="F9F8F4"/>
        </w:rPr>
        <w:t>Art. 38 Rafforzamento dell'ecosistema delle start-up innovative</w:t>
      </w:r>
      <w:bookmarkEnd w:id="16"/>
      <w:r w:rsidRPr="007A19AA">
        <w:rPr>
          <w:sz w:val="26"/>
          <w:szCs w:val="26"/>
          <w:shd w:val="clear" w:color="auto" w:fill="F9F8F4"/>
        </w:rPr>
        <w:t xml:space="preserve"> </w:t>
      </w:r>
    </w:p>
    <w:p w:rsidR="00C062CB" w:rsidRPr="007A19AA" w:rsidRDefault="00C062CB" w:rsidP="00C062CB">
      <w:pPr>
        <w:rPr>
          <w:sz w:val="26"/>
          <w:szCs w:val="26"/>
        </w:rPr>
      </w:pPr>
    </w:p>
    <w:p w:rsidR="00B54019" w:rsidRPr="007A19AA" w:rsidRDefault="00B54019">
      <w:pPr>
        <w:rPr>
          <w:color w:val="000000"/>
          <w:sz w:val="26"/>
          <w:szCs w:val="26"/>
          <w:shd w:val="clear" w:color="auto" w:fill="F9F8F4"/>
        </w:rPr>
      </w:pPr>
      <w:r w:rsidRPr="007A19AA">
        <w:rPr>
          <w:color w:val="000000"/>
          <w:sz w:val="26"/>
          <w:szCs w:val="26"/>
          <w:shd w:val="clear" w:color="auto" w:fill="F9F8F4"/>
        </w:rPr>
        <w:lastRenderedPageBreak/>
        <w:t>1. 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sono destinate risorse aggiuntive pari a euro 100 milioni per l'anno 2020, destinate al rifinanziamento delle agevolazioni concesse nella forma del finanziamento agevolato.</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 2. Per sostenere le start up innovative, come definite dall'articolo 25, comma 2, del decreto-legge 18 ottobre 2012, n. 179, convertito, con modificazioni, dalla legge 17 dicembre 2012, n. 221, anche attraverso </w:t>
      </w:r>
      <w:r w:rsidRPr="007A19AA">
        <w:rPr>
          <w:b/>
          <w:color w:val="000000"/>
          <w:sz w:val="26"/>
          <w:szCs w:val="26"/>
          <w:shd w:val="clear" w:color="auto" w:fill="F9F8F4"/>
        </w:rPr>
        <w:t xml:space="preserve">nuove azioni volte a facilitare l'incontro tra le stesse imprese e gli ecosistemi per l'innovazione, per l'anno 2020 sono destinati 10 milioni di euro per la concessione alle start up innovative di agevolazioni sotto forma di contributi a fondo perduto finalizzate all'acquisizione di servizi prestati da parte di incubatori, acceleratori, </w:t>
      </w:r>
      <w:proofErr w:type="spellStart"/>
      <w:r w:rsidRPr="007A19AA">
        <w:rPr>
          <w:b/>
          <w:color w:val="000000"/>
          <w:sz w:val="26"/>
          <w:szCs w:val="26"/>
          <w:shd w:val="clear" w:color="auto" w:fill="F9F8F4"/>
        </w:rPr>
        <w:t>innovation</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hub</w:t>
      </w:r>
      <w:proofErr w:type="spellEnd"/>
      <w:r w:rsidRPr="007A19AA">
        <w:rPr>
          <w:b/>
          <w:color w:val="000000"/>
          <w:sz w:val="26"/>
          <w:szCs w:val="26"/>
          <w:shd w:val="clear" w:color="auto" w:fill="F9F8F4"/>
        </w:rPr>
        <w:t xml:space="preserve">, business </w:t>
      </w:r>
      <w:proofErr w:type="spellStart"/>
      <w:r w:rsidRPr="007A19AA">
        <w:rPr>
          <w:b/>
          <w:color w:val="000000"/>
          <w:sz w:val="26"/>
          <w:szCs w:val="26"/>
          <w:shd w:val="clear" w:color="auto" w:fill="F9F8F4"/>
        </w:rPr>
        <w:t>angels</w:t>
      </w:r>
      <w:proofErr w:type="spellEnd"/>
      <w:r w:rsidRPr="007A19AA">
        <w:rPr>
          <w:b/>
          <w:color w:val="000000"/>
          <w:sz w:val="26"/>
          <w:szCs w:val="26"/>
          <w:shd w:val="clear" w:color="auto" w:fill="F9F8F4"/>
        </w:rPr>
        <w:t xml:space="preserve"> e altri soggetti pubblici o privati operanti per lo sviluppo di imprese innovative</w:t>
      </w:r>
      <w:r w:rsidRPr="007A19AA">
        <w:rPr>
          <w:color w:val="000000"/>
          <w:sz w:val="26"/>
          <w:szCs w:val="26"/>
          <w:shd w:val="clear" w:color="auto" w:fill="F9F8F4"/>
        </w:rPr>
        <w:t xml:space="preserve">. Le predette agevolazioni sono concesse ai sensi del regolamento (UE) n. 1407/2013 della Commissione, del 18 dicembre 2013, relativo all'applicazione degli articoli 107 e 108 del trattato sul funzionamento dell'Unione europea agli aiuti «de </w:t>
      </w:r>
      <w:proofErr w:type="spellStart"/>
      <w:r w:rsidRPr="007A19AA">
        <w:rPr>
          <w:color w:val="000000"/>
          <w:sz w:val="26"/>
          <w:szCs w:val="26"/>
          <w:shd w:val="clear" w:color="auto" w:fill="F9F8F4"/>
        </w:rPr>
        <w:t>minimis</w:t>
      </w:r>
      <w:proofErr w:type="spellEnd"/>
      <w:r w:rsidRPr="007A19AA">
        <w:rPr>
          <w:color w:val="000000"/>
          <w:sz w:val="26"/>
          <w:szCs w:val="26"/>
          <w:shd w:val="clear" w:color="auto" w:fill="F9F8F4"/>
        </w:rPr>
        <w:t xml:space="preserve">», alle condizioni e con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e i termini definiti con decreto del Ministro dello sviluppo economico, da adottare entro 60 giorni dalla data di entrata in vigore del presente decreto.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3. Per le medesime </w:t>
      </w:r>
      <w:proofErr w:type="spellStart"/>
      <w:r w:rsidRPr="007A19AA">
        <w:rPr>
          <w:color w:val="000000"/>
          <w:sz w:val="26"/>
          <w:szCs w:val="26"/>
          <w:shd w:val="clear" w:color="auto" w:fill="F9F8F4"/>
        </w:rPr>
        <w:t>finalita'</w:t>
      </w:r>
      <w:proofErr w:type="spellEnd"/>
      <w:r w:rsidRPr="007A19AA">
        <w:rPr>
          <w:color w:val="000000"/>
          <w:sz w:val="26"/>
          <w:szCs w:val="26"/>
          <w:shd w:val="clear" w:color="auto" w:fill="F9F8F4"/>
        </w:rPr>
        <w:t xml:space="preserve"> di cui al comma 1, al Fondo di sostegno al venture capital, istituito ai sensi dell'articolo 1, comma 209, della legge 30 dicembre 2018, n. 145, sono assegnate risorse aggiuntive pari a 200 milioni di euro per l'anno </w:t>
      </w:r>
      <w:r w:rsidRPr="007A19AA">
        <w:rPr>
          <w:color w:val="000000"/>
          <w:sz w:val="26"/>
          <w:szCs w:val="26"/>
          <w:shd w:val="clear" w:color="auto" w:fill="F9F8F4"/>
        </w:rPr>
        <w:lastRenderedPageBreak/>
        <w:t xml:space="preserve">2020 finalizzate a sostenere investimenti nel capitale, anche tramite la sottoscrizione di strumenti finanziari partecipativi,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mediante l'erogazione di finanziamenti agevolati, la sottoscrizione di obbligazioni convertibili, o altri strumenti finanziari di debito che prevedano la </w:t>
      </w:r>
      <w:proofErr w:type="spellStart"/>
      <w:r w:rsidRPr="007A19AA">
        <w:rPr>
          <w:color w:val="000000"/>
          <w:sz w:val="26"/>
          <w:szCs w:val="26"/>
          <w:shd w:val="clear" w:color="auto" w:fill="F9F8F4"/>
        </w:rPr>
        <w:t>possibilita'</w:t>
      </w:r>
      <w:proofErr w:type="spellEnd"/>
      <w:r w:rsidRPr="007A19AA">
        <w:rPr>
          <w:color w:val="000000"/>
          <w:sz w:val="26"/>
          <w:szCs w:val="26"/>
          <w:shd w:val="clear" w:color="auto" w:fill="F9F8F4"/>
        </w:rPr>
        <w:t xml:space="preserve"> del rimborso dell'apporto effettuato, a beneficio esclusivo delle start-up innovative di cui all'articolo 25 del citato decreto-legge n. 179 del 2012 e delle PMI innovative di cui all'articolo 4 del decreto-legge 24 gennaio 2015, n. 3, convertito, con modificazioni, dalla legge 24 marzo 2015, n. 33. Con decreto del Ministro dello Sviluppo economico, da adottarsi entro 60 giorni dalla data di entrata in vigore del presente decreto, sono individuate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attuazione delle agevolazioni previste dal presente comma, ivi compreso il rapporto di co-investimento tra le risorse di cui al presente comma e le risorse di investitori regolamentati o qualificati. </w:t>
      </w:r>
    </w:p>
    <w:p w:rsidR="005F7808" w:rsidRPr="007A19AA" w:rsidRDefault="00B54019">
      <w:pPr>
        <w:rPr>
          <w:color w:val="000000"/>
          <w:sz w:val="26"/>
          <w:szCs w:val="26"/>
          <w:shd w:val="clear" w:color="auto" w:fill="F9F8F4"/>
        </w:rPr>
      </w:pPr>
      <w:r w:rsidRPr="007A19AA">
        <w:rPr>
          <w:color w:val="000000"/>
          <w:sz w:val="26"/>
          <w:szCs w:val="26"/>
          <w:shd w:val="clear" w:color="auto" w:fill="F9F8F4"/>
        </w:rPr>
        <w:t xml:space="preserve">4. Al fine di incentivare 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ricerca e sviluppo per fronteggiare l'emergenza derivante dalla diffusione del Covid-19, all'articolo 1, comma 200, lettera c), della legge 27 dicembre 2019, n. 160, dopo le parole: «</w:t>
      </w:r>
      <w:proofErr w:type="spellStart"/>
      <w:r w:rsidRPr="007A19AA">
        <w:rPr>
          <w:color w:val="000000"/>
          <w:sz w:val="26"/>
          <w:szCs w:val="26"/>
          <w:shd w:val="clear" w:color="auto" w:fill="F9F8F4"/>
        </w:rPr>
        <w:t>universita'</w:t>
      </w:r>
      <w:proofErr w:type="spellEnd"/>
      <w:r w:rsidRPr="007A19AA">
        <w:rPr>
          <w:color w:val="000000"/>
          <w:sz w:val="26"/>
          <w:szCs w:val="26"/>
          <w:shd w:val="clear" w:color="auto" w:fill="F9F8F4"/>
        </w:rPr>
        <w:t xml:space="preserve"> e istituti di ricerca» sono aggiunte le seguenti: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con start-up innovative, di cui all'articolo 25 del decreto-legge 18 ottobre 2012, n. 179, convertito, con modificazioni, dalla legge 17 dicembre 2012, n. 221». 5. Il termine di permanenza nella sezione speciale del registro delle imprese delle start-up innovative di cui all'articolo 25 del citato decreto-legge n. 179 del 2012,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prorogato di 12 mesi. Eventuali termini previsti a pena di decadenza dall'accesso a incentivi pubblici e per la revoca dei medesimi sono prorogati di 12 mesi. Ai fini del presente comma, la proroga della permanenza nella sezione speciale del registro delle imprese non </w:t>
      </w:r>
      <w:r w:rsidRPr="007A19AA">
        <w:rPr>
          <w:color w:val="000000"/>
          <w:sz w:val="26"/>
          <w:szCs w:val="26"/>
          <w:shd w:val="clear" w:color="auto" w:fill="F9F8F4"/>
        </w:rPr>
        <w:lastRenderedPageBreak/>
        <w:t xml:space="preserve">rileva ai fini della fruizione delle agevolazioni fiscali e contributive previste dalla legislazione vigente. 6. Ai fini del rilascio delle garanzie del Fondo di cui all'articolo 2, comma 100, lettera a), della legge 23 dicembre 1996, n. 662, in favore delle start-up innovative come definite dall'articolo 25, comma 2, del decreto-legge 18 ottobre 2012, n. 179, convertito, con modificazioni, dalla legge 17 dicembre 2012, n. 221, e delle PMI innovative previste dell'articolo 4 del decreto-legge 24 gennaio 2015, n. 3, convertito, con modificazioni, dalla legge 24 marzo 2015, n. 33,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riservata una quota pari a 200 milioni di euro a valere sulle risorse </w:t>
      </w:r>
      <w:proofErr w:type="spellStart"/>
      <w:r w:rsidRPr="007A19AA">
        <w:rPr>
          <w:color w:val="000000"/>
          <w:sz w:val="26"/>
          <w:szCs w:val="26"/>
          <w:shd w:val="clear" w:color="auto" w:fill="F9F8F4"/>
        </w:rPr>
        <w:t>gia'</w:t>
      </w:r>
      <w:proofErr w:type="spellEnd"/>
      <w:r w:rsidRPr="007A19AA">
        <w:rPr>
          <w:color w:val="000000"/>
          <w:sz w:val="26"/>
          <w:szCs w:val="26"/>
          <w:shd w:val="clear" w:color="auto" w:fill="F9F8F4"/>
        </w:rPr>
        <w:t xml:space="preserve"> assegnate al Fondo, alla quale le predette imprese accedono sulla base delle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tempo per tempo vigenti, ivi incluse le disposizioni applicabili previste dall'articolo 13 del decreto-legge 8 aprile 2020, n. 23. 7. Al decreto-legge 18 ottobre 2012, n. 179, convertito, con modificazioni, dalla legge 17 dicembre 2012, n. 221, dopo l'articolo 29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inserito il seguente: «Art. 29-bis (Incentivi in «de </w:t>
      </w:r>
      <w:proofErr w:type="spellStart"/>
      <w:r w:rsidRPr="007A19AA">
        <w:rPr>
          <w:color w:val="000000"/>
          <w:sz w:val="26"/>
          <w:szCs w:val="26"/>
          <w:shd w:val="clear" w:color="auto" w:fill="F9F8F4"/>
        </w:rPr>
        <w:t>minimis</w:t>
      </w:r>
      <w:proofErr w:type="spellEnd"/>
      <w:r w:rsidRPr="007A19AA">
        <w:rPr>
          <w:color w:val="000000"/>
          <w:sz w:val="26"/>
          <w:szCs w:val="26"/>
          <w:shd w:val="clear" w:color="auto" w:fill="F9F8F4"/>
        </w:rPr>
        <w:t xml:space="preserve">» all'investimento in start-up innovative) 1. A decorrere dalla data di entrata in vigore della presente disposizione, in alternativa a quanto previsto dall'articolo 29, dall'imposta lorda sul reddito delle persone fisiche si detrae un importo pari al 50 per cento della somma investita dal contribuente nel capitale sociale di una o </w:t>
      </w:r>
      <w:proofErr w:type="spellStart"/>
      <w:r w:rsidRPr="007A19AA">
        <w:rPr>
          <w:color w:val="000000"/>
          <w:sz w:val="26"/>
          <w:szCs w:val="26"/>
          <w:shd w:val="clear" w:color="auto" w:fill="F9F8F4"/>
        </w:rPr>
        <w:t>piu'</w:t>
      </w:r>
      <w:proofErr w:type="spellEnd"/>
      <w:r w:rsidRPr="007A19AA">
        <w:rPr>
          <w:color w:val="000000"/>
          <w:sz w:val="26"/>
          <w:szCs w:val="26"/>
          <w:shd w:val="clear" w:color="auto" w:fill="F9F8F4"/>
        </w:rPr>
        <w:t xml:space="preserve"> start-up innovative direttamente ovvero per il tramite di organismi di investimento collettivo del risparmio che investano prevalentemente in start-up innovative. 2. La detrazione di cui al comma 1 si applica alle sole start-up innovative iscritte alla sezione speciale del Registro delle imprese al momento dell'investimento. La detrazione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concessa ai sensi del Regolamento (UE) n. 1407/2013 della Commissione europea del 18 dicembre 2013 sugli aiuti de </w:t>
      </w:r>
      <w:proofErr w:type="spellStart"/>
      <w:r w:rsidRPr="007A19AA">
        <w:rPr>
          <w:color w:val="000000"/>
          <w:sz w:val="26"/>
          <w:szCs w:val="26"/>
          <w:shd w:val="clear" w:color="auto" w:fill="F9F8F4"/>
        </w:rPr>
        <w:t>minimis</w:t>
      </w:r>
      <w:proofErr w:type="spellEnd"/>
      <w:r w:rsidRPr="007A19AA">
        <w:rPr>
          <w:color w:val="000000"/>
          <w:sz w:val="26"/>
          <w:szCs w:val="26"/>
          <w:shd w:val="clear" w:color="auto" w:fill="F9F8F4"/>
        </w:rPr>
        <w:t xml:space="preserve">. 3. L'investimento massimo detraibile non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eccedere, in ciascun periodo </w:t>
      </w:r>
      <w:r w:rsidRPr="007A19AA">
        <w:rPr>
          <w:color w:val="000000"/>
          <w:sz w:val="26"/>
          <w:szCs w:val="26"/>
          <w:shd w:val="clear" w:color="auto" w:fill="F9F8F4"/>
        </w:rPr>
        <w:lastRenderedPageBreak/>
        <w:t xml:space="preserve">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 8. All'articolo 4 del decreto-legge 24 gennaio 2015, n. 3, convertito, con modificazioni, dalla legge 24 marzo 2015 n. 33, dopo il comma 9-bis,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inserito il seguente: "9-ter. A decorrere dalla data di entrata in vigore della presente disposizione, dall'imposta lorda sul reddito delle persone fisiche si detrae un importo pari al cinquanta per cento della somma investita dal contribuente nel capitale sociale di una o </w:t>
      </w:r>
      <w:proofErr w:type="spellStart"/>
      <w:r w:rsidRPr="007A19AA">
        <w:rPr>
          <w:color w:val="000000"/>
          <w:sz w:val="26"/>
          <w:szCs w:val="26"/>
          <w:shd w:val="clear" w:color="auto" w:fill="F9F8F4"/>
        </w:rPr>
        <w:t>piu'</w:t>
      </w:r>
      <w:proofErr w:type="spellEnd"/>
      <w:r w:rsidRPr="007A19AA">
        <w:rPr>
          <w:color w:val="000000"/>
          <w:sz w:val="26"/>
          <w:szCs w:val="26"/>
          <w:shd w:val="clear" w:color="auto" w:fill="F9F8F4"/>
        </w:rPr>
        <w:t xml:space="preserve"> PMI innovative direttamente ovvero per il tramite di organismi di investimento collettivo del risparmio che investano prevalentemente in PMI innovative; la detrazione si applica alle sole PMI innovative iscritte alla sezione speciale del Registro delle imprese al momento dell'investimento ed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concessa ai sensi del Regolamento (UE) n. 1407/2013 della Commissione europea del 18 dicembre 2013 sugli aiuti de </w:t>
      </w:r>
      <w:proofErr w:type="spellStart"/>
      <w:r w:rsidRPr="007A19AA">
        <w:rPr>
          <w:color w:val="000000"/>
          <w:sz w:val="26"/>
          <w:szCs w:val="26"/>
          <w:shd w:val="clear" w:color="auto" w:fill="F9F8F4"/>
        </w:rPr>
        <w:t>minimis</w:t>
      </w:r>
      <w:proofErr w:type="spellEnd"/>
      <w:r w:rsidRPr="007A19AA">
        <w:rPr>
          <w:color w:val="000000"/>
          <w:sz w:val="26"/>
          <w:szCs w:val="26"/>
          <w:shd w:val="clear" w:color="auto" w:fill="F9F8F4"/>
        </w:rPr>
        <w:t xml:space="preserve">. L'investimento massimo detraibile non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 9. Con decreto del Ministro dello sviluppo economico, di concerto con il Ministro dell'economia e delle finanze, entro sessanta giorni dalla data di entrata in vigore del presente articolo, sono individuate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attuazione delle agevolazioni previste dai commi 7 e 8. 10. All'articolo 26-bis, comma 1, lettera b), del decreto legislativo 25 luglio 1998, n. 286, le parole "di almeno euro 1.000.000 in strumenti </w:t>
      </w:r>
      <w:r w:rsidRPr="007A19AA">
        <w:rPr>
          <w:color w:val="000000"/>
          <w:sz w:val="26"/>
          <w:szCs w:val="26"/>
          <w:shd w:val="clear" w:color="auto" w:fill="F9F8F4"/>
        </w:rPr>
        <w:lastRenderedPageBreak/>
        <w:t xml:space="preserve">rappresentativi del capitale di una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costituita e operante in Italia mantenuto per almeno due anni ovvero di almeno euro 500.000", sono sostituite dalle seguenti: "di almeno euro 500.000 in strumenti rappresentativi del capitale di una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costituita e operante in Italia mantenuto per almeno due anni ovvero di almeno euro 250.000". 11. Le agevolazioni di cui al decreto del Ministro dello sviluppo economico 24 settembre 2014, pubblicato nella Gazzetta Ufficiale n. 264 del 13 novembre 2014, in favore delle start up innovative localizzate nel territorio del cratere sismico aquilano sono </w:t>
      </w:r>
      <w:proofErr w:type="spellStart"/>
      <w:r w:rsidRPr="007A19AA">
        <w:rPr>
          <w:color w:val="000000"/>
          <w:sz w:val="26"/>
          <w:szCs w:val="26"/>
          <w:shd w:val="clear" w:color="auto" w:fill="F9F8F4"/>
        </w:rPr>
        <w:t>altresi'</w:t>
      </w:r>
      <w:proofErr w:type="spellEnd"/>
      <w:r w:rsidRPr="007A19AA">
        <w:rPr>
          <w:color w:val="000000"/>
          <w:sz w:val="26"/>
          <w:szCs w:val="26"/>
          <w:shd w:val="clear" w:color="auto" w:fill="F9F8F4"/>
        </w:rPr>
        <w:t xml:space="preserve"> riconosciuti alle start up innovative localizzate nel territorio dei comuni colpiti dagli eventi sismici del 2016 e 2017, specificati negli allegati 1, 2 e 2-bis del decreto-legge 17 ottobre 2016, n. 189, convertito, con modificazioni, dalla legge 15 dicembre 2016, n. 229, nei limiti delle risorse disponibili a legislazione vigente. 12. Al fine di sostenere lo sviluppo dell'industria dell'intrattenimento digitale a livello nazionale,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istituito presso il Ministero dello sviluppo economico il fondo per l'intrattenimento digitale denominato «First </w:t>
      </w:r>
      <w:proofErr w:type="spellStart"/>
      <w:r w:rsidRPr="007A19AA">
        <w:rPr>
          <w:color w:val="000000"/>
          <w:sz w:val="26"/>
          <w:szCs w:val="26"/>
          <w:shd w:val="clear" w:color="auto" w:fill="F9F8F4"/>
        </w:rPr>
        <w:t>Playable</w:t>
      </w:r>
      <w:proofErr w:type="spellEnd"/>
      <w:r w:rsidRPr="007A19AA">
        <w:rPr>
          <w:color w:val="000000"/>
          <w:sz w:val="26"/>
          <w:szCs w:val="26"/>
          <w:shd w:val="clear" w:color="auto" w:fill="F9F8F4"/>
        </w:rPr>
        <w:t xml:space="preserve"> Fund», con dotazione iniziale di 4 milioni di euro per l'anno 2020. 13. Il Fondo di cui al comma 12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finalizzato a sostenere le fasi di concezione e pre-produzione dei videogames, necessarie alla realizzazione di prototipi, tramite l'erogazione di contributi a fondo perduto, riconosciuti nella misura del 50 per cento delle spese ammissibili, e per un importo compreso da 10.000 euro a 200.000 euro per singolo prototipo. 14. I contributi erogati a valere sul Fondo di cui al comma 12 vengono assegnati dietro presentazione di una domanda da parte delle imprese che abbiano i requisiti di ammissione di cui al successivo comma 16. I contributi potranno essere utilizzati esclusivamente al fine della realizzazione di prototipi. A tal fine si considerano come spese ammissibili: a) prestazioni lavorative svolte dal personale </w:t>
      </w:r>
      <w:r w:rsidRPr="007A19AA">
        <w:rPr>
          <w:color w:val="000000"/>
          <w:sz w:val="26"/>
          <w:szCs w:val="26"/>
          <w:shd w:val="clear" w:color="auto" w:fill="F9F8F4"/>
        </w:rPr>
        <w:lastRenderedPageBreak/>
        <w:t xml:space="preserve">dell'impresa nelle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realizzazione di prototipi; b) prestazioni professionali commissionate a liberi professionisti o ad altre imprese finalizzate alla realizzazione di prototipi; c) attrezzature tecniche (hardware) acquistate per la realizzazione dei prototipi; d) licenze di software acquistate per la realizzazione dei prototipi. 15. In tutti i casi, il videogioco deve essere destinato alla distribuzione commerciale. 16. Sono ammessi ai contributi di cui al comma 13, le imprese che: a) abbiano sede legale nello Spazio Economico Europeo; b) siano soggette a tassazione in Italia per effetto della loro residenza fiscale, ovvero per la presenza di una sede operativa in Italia, cui sia riconducibile il prototipo di cui al comma 13; c) abbiano capitale sociale minimo interamente versato e un patrimonio netto non inferiori a diecimila euro, sia nel caso di imprese costituite sotto forma di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capitale, sia nel caso di imprese individuali di produzione ovvero costituite sotto forma di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persone; d) siano in possesso di classificazione ATECO 58.2 o 62. 17. L'impresa beneficiaria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tenuta a realizzare il prototipo di videogames entro il termine di 18 mesi dal riconoscimento </w:t>
      </w:r>
      <w:proofErr w:type="spellStart"/>
      <w:r w:rsidRPr="007A19AA">
        <w:rPr>
          <w:color w:val="000000"/>
          <w:sz w:val="26"/>
          <w:szCs w:val="26"/>
          <w:shd w:val="clear" w:color="auto" w:fill="F9F8F4"/>
        </w:rPr>
        <w:t>dell'ammissibilita'</w:t>
      </w:r>
      <w:proofErr w:type="spellEnd"/>
      <w:r w:rsidRPr="007A19AA">
        <w:rPr>
          <w:color w:val="000000"/>
          <w:sz w:val="26"/>
          <w:szCs w:val="26"/>
          <w:shd w:val="clear" w:color="auto" w:fill="F9F8F4"/>
        </w:rPr>
        <w:t xml:space="preserve"> della domanda di cui al comma 14 da parte del Ministero dello sviluppo economico. 18. Con decreto del Ministro dello sviluppo economico, da adottare entro sessanta giorni dalla data di entrata in vigore del presente decreto, sono definite: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presentazione delle domande; i criteri per la selezione delle stesse; le spese ammissibili;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erogazione del contributo;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verifica, controllo e rendicontazione delle spese; le cause di decadenza e revoca. 19. Alla copertura degli oneri di cui al presente articolo, pari a 314 milioni di euro per l'anno 2020, e delle minori entrate valutate in 70,8 milioni di euro per l'anno </w:t>
      </w:r>
      <w:r w:rsidRPr="007A19AA">
        <w:rPr>
          <w:color w:val="000000"/>
          <w:sz w:val="26"/>
          <w:szCs w:val="26"/>
          <w:shd w:val="clear" w:color="auto" w:fill="F9F8F4"/>
        </w:rPr>
        <w:lastRenderedPageBreak/>
        <w:t>2021 e in 40,5 milioni di euro a decorrere dall'anno 2022, si provvede ai sensi dell'articolo 265.</w:t>
      </w:r>
    </w:p>
    <w:p w:rsidR="00B54019" w:rsidRPr="007A19AA" w:rsidRDefault="00B54019">
      <w:pPr>
        <w:rPr>
          <w:color w:val="000000"/>
          <w:sz w:val="26"/>
          <w:szCs w:val="26"/>
          <w:shd w:val="clear" w:color="auto" w:fill="F9F8F4"/>
        </w:rPr>
      </w:pPr>
    </w:p>
    <w:p w:rsidR="00B54019" w:rsidRPr="007A19AA" w:rsidRDefault="00B54019" w:rsidP="00B54019">
      <w:pPr>
        <w:pStyle w:val="Titolo3"/>
        <w:rPr>
          <w:sz w:val="26"/>
          <w:szCs w:val="26"/>
          <w:shd w:val="clear" w:color="auto" w:fill="F9F8F4"/>
        </w:rPr>
      </w:pPr>
      <w:bookmarkStart w:id="17" w:name="_Toc43973136"/>
      <w:r w:rsidRPr="007A19AA">
        <w:rPr>
          <w:sz w:val="26"/>
          <w:szCs w:val="26"/>
          <w:shd w:val="clear" w:color="auto" w:fill="F9F8F4"/>
        </w:rPr>
        <w:t>Art. 39 Misure di rafforzamento dell'azione di recupero di aziende in crisi e potenziamento delle strutture di supporto per le crisi di impresa e per la politica industriale.</w:t>
      </w:r>
      <w:bookmarkEnd w:id="17"/>
      <w:r w:rsidRPr="007A19AA">
        <w:rPr>
          <w:sz w:val="26"/>
          <w:szCs w:val="26"/>
          <w:shd w:val="clear" w:color="auto" w:fill="F9F8F4"/>
        </w:rPr>
        <w:t xml:space="preserve"> </w:t>
      </w:r>
    </w:p>
    <w:p w:rsidR="00B54019" w:rsidRPr="007A19AA" w:rsidRDefault="00B54019" w:rsidP="00B54019">
      <w:pPr>
        <w:rPr>
          <w:sz w:val="26"/>
          <w:szCs w:val="26"/>
        </w:rPr>
      </w:pPr>
    </w:p>
    <w:p w:rsidR="00B54019" w:rsidRPr="007A19AA" w:rsidRDefault="00B54019">
      <w:pPr>
        <w:rPr>
          <w:b/>
          <w:color w:val="000000"/>
          <w:sz w:val="26"/>
          <w:szCs w:val="26"/>
          <w:shd w:val="clear" w:color="auto" w:fill="F9F8F4"/>
        </w:rPr>
      </w:pPr>
      <w:r w:rsidRPr="007A19AA">
        <w:rPr>
          <w:color w:val="000000"/>
          <w:sz w:val="26"/>
          <w:szCs w:val="26"/>
          <w:shd w:val="clear" w:color="auto" w:fill="F9F8F4"/>
        </w:rPr>
        <w:t xml:space="preserve">1. Al fine di potenziare e rendere </w:t>
      </w:r>
      <w:proofErr w:type="spellStart"/>
      <w:r w:rsidRPr="007A19AA">
        <w:rPr>
          <w:color w:val="000000"/>
          <w:sz w:val="26"/>
          <w:szCs w:val="26"/>
          <w:shd w:val="clear" w:color="auto" w:fill="F9F8F4"/>
        </w:rPr>
        <w:t>piu'</w:t>
      </w:r>
      <w:proofErr w:type="spellEnd"/>
      <w:r w:rsidRPr="007A19AA">
        <w:rPr>
          <w:color w:val="000000"/>
          <w:sz w:val="26"/>
          <w:szCs w:val="26"/>
          <w:shd w:val="clear" w:color="auto" w:fill="F9F8F4"/>
        </w:rPr>
        <w:t xml:space="preserve"> efficace </w:t>
      </w:r>
      <w:proofErr w:type="spellStart"/>
      <w:r w:rsidRPr="007A19AA">
        <w:rPr>
          <w:color w:val="000000"/>
          <w:sz w:val="26"/>
          <w:szCs w:val="26"/>
          <w:shd w:val="clear" w:color="auto" w:fill="F9F8F4"/>
        </w:rPr>
        <w:t>l'attivita'</w:t>
      </w:r>
      <w:proofErr w:type="spellEnd"/>
      <w:r w:rsidRPr="007A19AA">
        <w:rPr>
          <w:color w:val="000000"/>
          <w:sz w:val="26"/>
          <w:szCs w:val="26"/>
          <w:shd w:val="clear" w:color="auto" w:fill="F9F8F4"/>
        </w:rPr>
        <w:t xml:space="preserve"> di elaborazione delle politiche industriali dei settori maggiormente colpiti dall'emergenza COVID-19, </w:t>
      </w:r>
      <w:r w:rsidRPr="007A19AA">
        <w:rPr>
          <w:b/>
          <w:color w:val="000000"/>
          <w:sz w:val="26"/>
          <w:szCs w:val="26"/>
          <w:shd w:val="clear" w:color="auto" w:fill="F9F8F4"/>
        </w:rPr>
        <w:t xml:space="preserve">il Ministro dello sviluppo economico </w:t>
      </w:r>
      <w:proofErr w:type="spellStart"/>
      <w:r w:rsidRPr="007A19AA">
        <w:rPr>
          <w:b/>
          <w:color w:val="000000"/>
          <w:sz w:val="26"/>
          <w:szCs w:val="26"/>
          <w:shd w:val="clear" w:color="auto" w:fill="F9F8F4"/>
        </w:rPr>
        <w:t>puo'</w:t>
      </w:r>
      <w:proofErr w:type="spellEnd"/>
      <w:r w:rsidRPr="007A19AA">
        <w:rPr>
          <w:b/>
          <w:color w:val="000000"/>
          <w:sz w:val="26"/>
          <w:szCs w:val="26"/>
          <w:shd w:val="clear" w:color="auto" w:fill="F9F8F4"/>
        </w:rPr>
        <w:t xml:space="preserve">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w:t>
      </w:r>
      <w:proofErr w:type="spellStart"/>
      <w:r w:rsidRPr="007A19AA">
        <w:rPr>
          <w:b/>
          <w:color w:val="000000"/>
          <w:sz w:val="26"/>
          <w:szCs w:val="26"/>
          <w:shd w:val="clear" w:color="auto" w:fill="F9F8F4"/>
        </w:rPr>
        <w:t>unita'</w:t>
      </w:r>
      <w:proofErr w:type="spellEnd"/>
      <w:r w:rsidRPr="007A19AA">
        <w:rPr>
          <w:b/>
          <w:color w:val="000000"/>
          <w:sz w:val="26"/>
          <w:szCs w:val="26"/>
          <w:shd w:val="clear" w:color="auto" w:fill="F9F8F4"/>
        </w:rPr>
        <w:t xml:space="preserve"> per ciascun anno del periodo considerato, da destinare al funzionamento del nucleo di esperti di politica industriale di cui all'articolo 3 della legge 11 maggio 1999, n. 140.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2. All'articolo 3 della legge 11 maggio 1999, n. 140, comma 1, primo periodo, le parole: «, sentite le Commissioni parlamentari competenti,» sono soppresse.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3. All'articolo 1, comma 852, della legge 27 dicembre 2006, n. 296, dopo le parole: «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autorizzata la spesa di 300.000 euro» sono inserite le seguenti: « destinata, nella misura non superiore al 40 per cento, allo svolgimento di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supporto finalizzate alla trattazione di tematiche concernenti le procedure di amministrazione straordinaria di cui al decreto legislativo 8 </w:t>
      </w:r>
      <w:r w:rsidRPr="007A19AA">
        <w:rPr>
          <w:color w:val="000000"/>
          <w:sz w:val="26"/>
          <w:szCs w:val="26"/>
          <w:shd w:val="clear" w:color="auto" w:fill="F9F8F4"/>
        </w:rPr>
        <w:lastRenderedPageBreak/>
        <w:t xml:space="preserve">luglio 1999, n. 270 e al decreto-legge 23 dicembre 2003, n. 347, convertito, con modificazioni, dalla legge 18 febbraio 2004, n. 39, » .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4. Al fine di potenziare 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prevenzione e soluzione delle crisi aziendali, per gli anni 2020, 2021 e 2022 il Ministro dello sviluppo economico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w:t>
      </w:r>
      <w:proofErr w:type="spellStart"/>
      <w:r w:rsidRPr="007A19AA">
        <w:rPr>
          <w:color w:val="000000"/>
          <w:sz w:val="26"/>
          <w:szCs w:val="26"/>
          <w:shd w:val="clear" w:color="auto" w:fill="F9F8F4"/>
        </w:rPr>
        <w:t>unita'</w:t>
      </w:r>
      <w:proofErr w:type="spellEnd"/>
      <w:r w:rsidRPr="007A19AA">
        <w:rPr>
          <w:color w:val="000000"/>
          <w:sz w:val="26"/>
          <w:szCs w:val="26"/>
          <w:shd w:val="clear" w:color="auto" w:fill="F9F8F4"/>
        </w:rPr>
        <w:t xml:space="preserve"> per ciascun anno del periodo considerato da destinare a supporto della struttura di cui all'articolo 1, comma 852, della legge 27 dicembre 2006, n. 296. </w:t>
      </w:r>
    </w:p>
    <w:p w:rsidR="00B54019" w:rsidRPr="007A19AA" w:rsidRDefault="00B54019">
      <w:pPr>
        <w:rPr>
          <w:color w:val="000000"/>
          <w:sz w:val="26"/>
          <w:szCs w:val="26"/>
          <w:shd w:val="clear" w:color="auto" w:fill="F9F8F4"/>
        </w:rPr>
      </w:pPr>
      <w:r w:rsidRPr="007A19AA">
        <w:rPr>
          <w:color w:val="000000"/>
          <w:sz w:val="26"/>
          <w:szCs w:val="26"/>
          <w:shd w:val="clear" w:color="auto" w:fill="F9F8F4"/>
        </w:rPr>
        <w:t>5. 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rsidR="00B54019" w:rsidRPr="007A19AA" w:rsidRDefault="00B54019">
      <w:pPr>
        <w:rPr>
          <w:color w:val="000000"/>
          <w:sz w:val="26"/>
          <w:szCs w:val="26"/>
          <w:shd w:val="clear" w:color="auto" w:fill="F9F8F4"/>
        </w:rPr>
      </w:pPr>
    </w:p>
    <w:p w:rsidR="00B54019" w:rsidRPr="007A19AA" w:rsidRDefault="00B54019">
      <w:pPr>
        <w:rPr>
          <w:color w:val="000000"/>
          <w:sz w:val="26"/>
          <w:szCs w:val="26"/>
          <w:shd w:val="clear" w:color="auto" w:fill="F9F8F4"/>
        </w:rPr>
      </w:pPr>
    </w:p>
    <w:p w:rsidR="00B54019" w:rsidRPr="007A19AA" w:rsidRDefault="00B54019" w:rsidP="00B54019">
      <w:pPr>
        <w:pStyle w:val="Titolo3"/>
        <w:rPr>
          <w:sz w:val="26"/>
          <w:szCs w:val="26"/>
          <w:shd w:val="clear" w:color="auto" w:fill="F9F8F4"/>
        </w:rPr>
      </w:pPr>
      <w:bookmarkStart w:id="18" w:name="_Toc43973137"/>
      <w:r w:rsidRPr="007A19AA">
        <w:rPr>
          <w:sz w:val="26"/>
          <w:szCs w:val="26"/>
          <w:shd w:val="clear" w:color="auto" w:fill="F9F8F4"/>
        </w:rPr>
        <w:t>Art. 40 Misure di sostegno alle micro, piccole e medie imprese titolari del servizio di distribuzione di carburanti nelle autostrade per il periodo di emergenza da COVID-19</w:t>
      </w:r>
      <w:bookmarkEnd w:id="18"/>
      <w:r w:rsidRPr="007A19AA">
        <w:rPr>
          <w:sz w:val="26"/>
          <w:szCs w:val="26"/>
          <w:shd w:val="clear" w:color="auto" w:fill="F9F8F4"/>
        </w:rPr>
        <w:t xml:space="preserve"> </w:t>
      </w:r>
    </w:p>
    <w:p w:rsidR="00B54019" w:rsidRPr="007A19AA" w:rsidRDefault="00B54019" w:rsidP="00B54019">
      <w:pPr>
        <w:rPr>
          <w:sz w:val="26"/>
          <w:szCs w:val="26"/>
        </w:rPr>
      </w:pPr>
    </w:p>
    <w:p w:rsidR="00B54019" w:rsidRPr="007A19AA" w:rsidRDefault="00B54019">
      <w:pPr>
        <w:rPr>
          <w:color w:val="000000"/>
          <w:sz w:val="26"/>
          <w:szCs w:val="26"/>
          <w:shd w:val="clear" w:color="auto" w:fill="F9F8F4"/>
        </w:rPr>
      </w:pPr>
      <w:r w:rsidRPr="007A19AA">
        <w:rPr>
          <w:color w:val="000000"/>
          <w:sz w:val="26"/>
          <w:szCs w:val="26"/>
          <w:shd w:val="clear" w:color="auto" w:fill="F9F8F4"/>
        </w:rPr>
        <w:lastRenderedPageBreak/>
        <w:t xml:space="preserve">1. Alle microimprese e alle piccole e medie imprese come definite dalla Raccomandazione della Commissione europea n. 2003/361/CE del 6 maggio 2003, aventi sede in Italia, che gestiscono il servizio di distribuzione autostradale di carburanti, che risultavano attive ed in regola con il versamento dei contributi previdenziali ed assistenziali alla data del 1° marzo 2020, in considerazione del mantenimento del servizio durante il periodo di emergenza sanitaria pur in presenza di calo considerevole della domanda di carburanti,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riconosciuto, nel limite complessivo di 4 milioni di euro per l'anno 2020, un contributo commisurato ai contributi previdenziali e assistenziali, con esclusione dei premi per l'assicurazione obbligatoria infortunistica, a carico dei datori di lavoro, dovuti sulle retribuzioni da lavoro dipendente corrisposte nei mesi di marzo, aprile e maggio 2020.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2. Il contributo di cui al comma 1 non viene riconosciuto nei casi di gestioni dirette degli impianti di distribuzione carburanti in autostrada da parte delle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petrolifere integrate alla raffinazione e alle gestioni unitarie delle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petrolifere e di ristorazione.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3. Il contributo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erogato dal Ministero dello sviluppo economico su domanda dell'impresa di gestione, nel limite di spesa di cui al comma 1, mediante riparto proporzionale delle risorse disponibili tra le domande ammissibili. Con provvedimento del Ministero dello sviluppo economico sono individuati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ed il termine di presentazione delle domande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le procedure per la concessione del contributo.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4. Al fine della verifica di appartenenza alle microimprese e alle piccole e medie imprese per i distributori di carburanti i ricavi si </w:t>
      </w:r>
      <w:r w:rsidRPr="007A19AA">
        <w:rPr>
          <w:color w:val="000000"/>
          <w:sz w:val="26"/>
          <w:szCs w:val="26"/>
          <w:shd w:val="clear" w:color="auto" w:fill="F9F8F4"/>
        </w:rPr>
        <w:lastRenderedPageBreak/>
        <w:t xml:space="preserve">calcolano con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cui all'articolo 18, comma 10, del Decreto del Presidente della Repubblica 29 settembre 1973, n. 600. 5. Agli oneri derivanti dal presente articolo, pari a 4 milioni di euro per l'anno 2020, si provvede ai sensi dell'articolo 265.</w:t>
      </w:r>
    </w:p>
    <w:p w:rsidR="00B54019" w:rsidRPr="007A19AA" w:rsidRDefault="00B54019">
      <w:pPr>
        <w:rPr>
          <w:color w:val="000000"/>
          <w:sz w:val="26"/>
          <w:szCs w:val="26"/>
          <w:shd w:val="clear" w:color="auto" w:fill="F9F8F4"/>
        </w:rPr>
      </w:pPr>
    </w:p>
    <w:p w:rsidR="00B54019" w:rsidRPr="007A19AA" w:rsidRDefault="00B54019" w:rsidP="00B54019">
      <w:pPr>
        <w:pStyle w:val="Titolo3"/>
        <w:rPr>
          <w:sz w:val="26"/>
          <w:szCs w:val="26"/>
          <w:shd w:val="clear" w:color="auto" w:fill="F9F8F4"/>
        </w:rPr>
      </w:pPr>
      <w:bookmarkStart w:id="19" w:name="_Toc43973138"/>
      <w:r w:rsidRPr="007A19AA">
        <w:rPr>
          <w:sz w:val="26"/>
          <w:szCs w:val="26"/>
          <w:shd w:val="clear" w:color="auto" w:fill="F9F8F4"/>
        </w:rPr>
        <w:t>Art. 41 Misure urgenti a sostegno del meccanismo dei Certificati Bianchi – Titoli di Efficienza energetica -</w:t>
      </w:r>
      <w:bookmarkEnd w:id="19"/>
    </w:p>
    <w:p w:rsidR="00B54019" w:rsidRPr="007A19AA" w:rsidRDefault="00B54019" w:rsidP="00B54019">
      <w:pPr>
        <w:rPr>
          <w:sz w:val="26"/>
          <w:szCs w:val="26"/>
        </w:rPr>
      </w:pP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1. Ai fini della verifica del conseguimento degli obblighi previsti dall'articolo 4, comma 4, lettera c), e comma 5, lettera c), del decreto del Ministro dello sviluppo economico 11 gennaio 2017, pubblicato nella Gazzetta Ufficiale della Repubblica italiana del 3 aprile 2017, n. 78, il termine del 15 aprile 2020 previsto dall'articolo 103, comma 1, del decreto-legge 17 marzo 2020, n. 18, convertito, con modificazioni, dalla legge 24 aprile 2020, n.27, come prorogato dall'articolo 37, comma 1, del decreto-legge 8 aprile 2020, n. 23,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ulteriormente prorogato al 30 novembre 2020. Conseguentemente, per l'anno d'obbligo 2019, l'emissione di Certificati Bianchi non derivanti dalla realizzazione di </w:t>
      </w:r>
      <w:r w:rsidRPr="007A19AA">
        <w:rPr>
          <w:b/>
          <w:color w:val="000000"/>
          <w:sz w:val="26"/>
          <w:szCs w:val="26"/>
          <w:shd w:val="clear" w:color="auto" w:fill="F9F8F4"/>
        </w:rPr>
        <w:t xml:space="preserve">progetti di efficienza energetica </w:t>
      </w:r>
      <w:r w:rsidRPr="007A19AA">
        <w:rPr>
          <w:color w:val="000000"/>
          <w:sz w:val="26"/>
          <w:szCs w:val="26"/>
          <w:shd w:val="clear" w:color="auto" w:fill="F9F8F4"/>
        </w:rPr>
        <w:t xml:space="preserve">di cui all'articolo 14-bis del decreto del Ministro dello sviluppo economico 11 gennaio 2017, pubblicato nella Gazzetta Ufficiale della Repubblica italiana 3 aprile 2017, n. 78, decorre a partire dal 15 novembre 2020. </w:t>
      </w:r>
    </w:p>
    <w:p w:rsidR="00B54019" w:rsidRPr="007A19AA" w:rsidRDefault="00B54019">
      <w:pPr>
        <w:rPr>
          <w:color w:val="000000"/>
          <w:sz w:val="26"/>
          <w:szCs w:val="26"/>
          <w:shd w:val="clear" w:color="auto" w:fill="F9F8F4"/>
        </w:rPr>
      </w:pPr>
      <w:r w:rsidRPr="007A19AA">
        <w:rPr>
          <w:color w:val="000000"/>
          <w:sz w:val="26"/>
          <w:szCs w:val="26"/>
          <w:shd w:val="clear" w:color="auto" w:fill="F9F8F4"/>
        </w:rPr>
        <w:t xml:space="preserve">2. Per le </w:t>
      </w:r>
      <w:proofErr w:type="spellStart"/>
      <w:r w:rsidRPr="007A19AA">
        <w:rPr>
          <w:color w:val="000000"/>
          <w:sz w:val="26"/>
          <w:szCs w:val="26"/>
          <w:shd w:val="clear" w:color="auto" w:fill="F9F8F4"/>
        </w:rPr>
        <w:t>unita'</w:t>
      </w:r>
      <w:proofErr w:type="spellEnd"/>
      <w:r w:rsidRPr="007A19AA">
        <w:rPr>
          <w:color w:val="000000"/>
          <w:sz w:val="26"/>
          <w:szCs w:val="26"/>
          <w:shd w:val="clear" w:color="auto" w:fill="F9F8F4"/>
        </w:rPr>
        <w:t xml:space="preserve">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verifiche di cui all'articolo 7 e fermo restando quanto disposto </w:t>
      </w:r>
      <w:r w:rsidRPr="007A19AA">
        <w:rPr>
          <w:color w:val="000000"/>
          <w:sz w:val="26"/>
          <w:szCs w:val="26"/>
          <w:shd w:val="clear" w:color="auto" w:fill="F9F8F4"/>
        </w:rPr>
        <w:lastRenderedPageBreak/>
        <w:t xml:space="preserve">dall'articolo 4, comma 3, del medesimo decreto, dalla data di entrata in esercizio di ciascuna </w:t>
      </w:r>
      <w:proofErr w:type="spellStart"/>
      <w:r w:rsidRPr="007A19AA">
        <w:rPr>
          <w:color w:val="000000"/>
          <w:sz w:val="26"/>
          <w:szCs w:val="26"/>
          <w:shd w:val="clear" w:color="auto" w:fill="F9F8F4"/>
        </w:rPr>
        <w:t>unita'</w:t>
      </w:r>
      <w:proofErr w:type="spellEnd"/>
      <w:r w:rsidRPr="007A19AA">
        <w:rPr>
          <w:color w:val="000000"/>
          <w:sz w:val="26"/>
          <w:szCs w:val="26"/>
          <w:shd w:val="clear" w:color="auto" w:fill="F9F8F4"/>
        </w:rPr>
        <w:t>, nei termini e per il periodo definiti dallo stesso decreto.</w:t>
      </w:r>
    </w:p>
    <w:p w:rsidR="00C062CB" w:rsidRPr="007A19AA" w:rsidRDefault="00C062CB">
      <w:pPr>
        <w:rPr>
          <w:color w:val="000000"/>
          <w:sz w:val="26"/>
          <w:szCs w:val="26"/>
          <w:shd w:val="clear" w:color="auto" w:fill="F9F8F4"/>
        </w:rPr>
      </w:pPr>
    </w:p>
    <w:p w:rsidR="00C062CB" w:rsidRPr="007A19AA" w:rsidRDefault="00C062CB" w:rsidP="00C062CB">
      <w:pPr>
        <w:pStyle w:val="Titolo3"/>
        <w:rPr>
          <w:sz w:val="26"/>
          <w:szCs w:val="26"/>
          <w:shd w:val="clear" w:color="auto" w:fill="F9F8F4"/>
        </w:rPr>
      </w:pPr>
      <w:bookmarkStart w:id="20" w:name="_Toc43973139"/>
      <w:r w:rsidRPr="007A19AA">
        <w:rPr>
          <w:sz w:val="26"/>
          <w:szCs w:val="26"/>
          <w:shd w:val="clear" w:color="auto" w:fill="F9F8F4"/>
        </w:rPr>
        <w:t>Art. 42 Fondo per il trasferimento tecnologico e altre misure urgenti per la difesa ed il sostegno dell'innovazione</w:t>
      </w:r>
      <w:bookmarkEnd w:id="20"/>
      <w:r w:rsidRPr="007A19AA">
        <w:rPr>
          <w:sz w:val="26"/>
          <w:szCs w:val="26"/>
          <w:shd w:val="clear" w:color="auto" w:fill="F9F8F4"/>
        </w:rPr>
        <w:t xml:space="preserve"> </w:t>
      </w:r>
    </w:p>
    <w:p w:rsidR="00C062CB" w:rsidRPr="007A19AA" w:rsidRDefault="00C062CB" w:rsidP="00C062CB">
      <w:pPr>
        <w:rPr>
          <w:sz w:val="26"/>
          <w:szCs w:val="26"/>
        </w:rPr>
      </w:pP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1. Al fine di sostenere e accelerare i processi di innovazione, crescita e ripartenza duratura del sistema produttivo nazionale, rafforzando i legami e le sinergie con il sistema della tecnologia e della ricerca applicata, nello stato di previsione del Ministero dello sviluppo economico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istituito un fondo, denominato </w:t>
      </w:r>
      <w:r w:rsidRPr="007A19AA">
        <w:rPr>
          <w:b/>
          <w:color w:val="000000"/>
          <w:sz w:val="26"/>
          <w:szCs w:val="26"/>
          <w:shd w:val="clear" w:color="auto" w:fill="F9F8F4"/>
        </w:rPr>
        <w:t xml:space="preserve">"Fondo per il trasferimento tecnologico", con una dotazione di 500 milioni di euro per l'anno 2020, finalizzato alla promozione, con le </w:t>
      </w:r>
      <w:proofErr w:type="spellStart"/>
      <w:r w:rsidRPr="007A19AA">
        <w:rPr>
          <w:b/>
          <w:color w:val="000000"/>
          <w:sz w:val="26"/>
          <w:szCs w:val="26"/>
          <w:shd w:val="clear" w:color="auto" w:fill="F9F8F4"/>
        </w:rPr>
        <w:t>modalita'</w:t>
      </w:r>
      <w:proofErr w:type="spellEnd"/>
      <w:r w:rsidRPr="007A19AA">
        <w:rPr>
          <w:b/>
          <w:color w:val="000000"/>
          <w:sz w:val="26"/>
          <w:szCs w:val="26"/>
          <w:shd w:val="clear" w:color="auto" w:fill="F9F8F4"/>
        </w:rPr>
        <w:t xml:space="preserve"> di cui al comma 3, di iniziative e investimenti utili alla valorizzazione e all'utilizzo dei risultati della ricerca presso le imprese operanti sul territorio nazionale, con particolare riferimento alle start-up innovative</w:t>
      </w:r>
      <w:r w:rsidRPr="007A19AA">
        <w:rPr>
          <w:color w:val="000000"/>
          <w:sz w:val="26"/>
          <w:szCs w:val="26"/>
          <w:shd w:val="clear" w:color="auto" w:fill="F9F8F4"/>
        </w:rPr>
        <w:t xml:space="preserve"> di cui all'articolo 25 del decreto-legge 18 ottobre 2012, n. 179, convertito, con modificazioni, dalla legge 17 dicembre 2012, n. 221, e alle PMI innovative di cui all'articolo 4 del decreto-legge 24 gennaio 2015, n. 3, convertito, con modificazioni, dalla legge 24 marzo 2015, n. 33. 2. Le iniziative di cui al comma 1 sono volte a favorire la collaborazione di soggetti pubblici e privati nella realizzazione di progetti di innovazione e spin-off e possono prevedere lo svolgimento, da parte del soggetto attuatore di cui al comma 4, nei limiti delle risorse stanziate ai sensi dell'ultimo periodo del medesimo comma, </w:t>
      </w:r>
      <w:r w:rsidRPr="007A19AA">
        <w:rPr>
          <w:b/>
          <w:color w:val="000000"/>
          <w:sz w:val="26"/>
          <w:szCs w:val="26"/>
          <w:shd w:val="clear" w:color="auto" w:fill="F9F8F4"/>
        </w:rPr>
        <w:t xml:space="preserve">di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di progettazione, coordinamento, promozione, stimolo alla ricerca e allo sviluppo attraverso </w:t>
      </w:r>
      <w:r w:rsidRPr="007A19AA">
        <w:rPr>
          <w:b/>
          <w:color w:val="000000"/>
          <w:sz w:val="26"/>
          <w:szCs w:val="26"/>
          <w:shd w:val="clear" w:color="auto" w:fill="F9F8F4"/>
        </w:rPr>
        <w:lastRenderedPageBreak/>
        <w:t xml:space="preserve">l'offerta di soluzioni tecnologicamente avanzate, processi o prodotti innovativi,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di rafforzamento delle strutture e diffusione dei risultati della ricerca, di consulenza tecnico-scientifica e formazione, </w:t>
      </w:r>
      <w:proofErr w:type="spellStart"/>
      <w:r w:rsidRPr="007A19AA">
        <w:rPr>
          <w:b/>
          <w:color w:val="000000"/>
          <w:sz w:val="26"/>
          <w:szCs w:val="26"/>
          <w:shd w:val="clear" w:color="auto" w:fill="F9F8F4"/>
        </w:rPr>
        <w:t>nonche</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attivita'</w:t>
      </w:r>
      <w:proofErr w:type="spellEnd"/>
      <w:r w:rsidRPr="007A19AA">
        <w:rPr>
          <w:b/>
          <w:color w:val="000000"/>
          <w:sz w:val="26"/>
          <w:szCs w:val="26"/>
          <w:shd w:val="clear" w:color="auto" w:fill="F9F8F4"/>
        </w:rPr>
        <w:t xml:space="preserve"> di supporto alla crescita delle start-up e PMI ad alto potenziale innovativo</w:t>
      </w:r>
      <w:r w:rsidRPr="007A19AA">
        <w:rPr>
          <w:color w:val="000000"/>
          <w:sz w:val="26"/>
          <w:szCs w:val="26"/>
          <w:shd w:val="clear" w:color="auto" w:fill="F9F8F4"/>
        </w:rPr>
        <w:t xml:space="preserve">.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3. Al fine di sostenere le iniziative di cui al comma 1, il Ministero dello sviluppo economico, a valere sulle </w:t>
      </w:r>
      <w:proofErr w:type="spellStart"/>
      <w:r w:rsidRPr="007A19AA">
        <w:rPr>
          <w:color w:val="000000"/>
          <w:sz w:val="26"/>
          <w:szCs w:val="26"/>
          <w:shd w:val="clear" w:color="auto" w:fill="F9F8F4"/>
        </w:rPr>
        <w:t>disponibilita'</w:t>
      </w:r>
      <w:proofErr w:type="spellEnd"/>
      <w:r w:rsidRPr="007A19AA">
        <w:rPr>
          <w:color w:val="000000"/>
          <w:sz w:val="26"/>
          <w:szCs w:val="26"/>
          <w:shd w:val="clear" w:color="auto" w:fill="F9F8F4"/>
        </w:rPr>
        <w:t xml:space="preserve"> del fondo di cui al comma 1,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Ministro dell'economia e delle finanze, da adottarsi entro 60 giorni dall'entrata in vigore del presente decreto, sono individuati i possibili interventi, i criteri,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e le condizioni per la partecipazione indiretta in capitale di rischio e di debito di cui al presente comma.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4. Per l'attuazione degli interventi di cui ai commi 2 e 3 il Ministero dello sviluppo economico si avvale di ENEA - Agenzia nazionale per le nuove tecnologie, l'energia e lo sviluppo sostenibile, nell'ambito delle funzioni ad essa </w:t>
      </w:r>
      <w:proofErr w:type="spellStart"/>
      <w:r w:rsidRPr="007A19AA">
        <w:rPr>
          <w:color w:val="000000"/>
          <w:sz w:val="26"/>
          <w:szCs w:val="26"/>
          <w:shd w:val="clear" w:color="auto" w:fill="F9F8F4"/>
        </w:rPr>
        <w:t>gia'</w:t>
      </w:r>
      <w:proofErr w:type="spellEnd"/>
      <w:r w:rsidRPr="007A19AA">
        <w:rPr>
          <w:color w:val="000000"/>
          <w:sz w:val="26"/>
          <w:szCs w:val="26"/>
          <w:shd w:val="clear" w:color="auto" w:fill="F9F8F4"/>
        </w:rPr>
        <w:t xml:space="preserve"> attribuite in materia di trasferimento tecnologico, previa stipula di apposita convenzione. A tal fine,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autorizzata la spesa di 5 milioni di euro per l'anno 2020.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5. </w:t>
      </w:r>
      <w:r w:rsidRPr="007A19AA">
        <w:rPr>
          <w:b/>
          <w:color w:val="000000"/>
          <w:sz w:val="26"/>
          <w:szCs w:val="26"/>
          <w:shd w:val="clear" w:color="auto" w:fill="F9F8F4"/>
        </w:rPr>
        <w:t xml:space="preserve">Per le medesime </w:t>
      </w:r>
      <w:proofErr w:type="spellStart"/>
      <w:r w:rsidRPr="007A19AA">
        <w:rPr>
          <w:b/>
          <w:color w:val="000000"/>
          <w:sz w:val="26"/>
          <w:szCs w:val="26"/>
          <w:shd w:val="clear" w:color="auto" w:fill="F9F8F4"/>
        </w:rPr>
        <w:t>finalita'</w:t>
      </w:r>
      <w:proofErr w:type="spellEnd"/>
      <w:r w:rsidRPr="007A19AA">
        <w:rPr>
          <w:b/>
          <w:color w:val="000000"/>
          <w:sz w:val="26"/>
          <w:szCs w:val="26"/>
          <w:shd w:val="clear" w:color="auto" w:fill="F9F8F4"/>
        </w:rPr>
        <w:t xml:space="preserve"> di cui al presente articolo, ENEA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autorizzata alla costituzione della fondazione di diritto privato, di seguito denominata "Fondazione Enea </w:t>
      </w:r>
      <w:proofErr w:type="spellStart"/>
      <w:r w:rsidRPr="007A19AA">
        <w:rPr>
          <w:b/>
          <w:color w:val="000000"/>
          <w:sz w:val="26"/>
          <w:szCs w:val="26"/>
          <w:shd w:val="clear" w:color="auto" w:fill="F9F8F4"/>
        </w:rPr>
        <w:t>Tech</w:t>
      </w:r>
      <w:proofErr w:type="spellEnd"/>
      <w:r w:rsidRPr="007A19AA">
        <w:rPr>
          <w:b/>
          <w:color w:val="000000"/>
          <w:sz w:val="26"/>
          <w:szCs w:val="26"/>
          <w:shd w:val="clear" w:color="auto" w:fill="F9F8F4"/>
        </w:rPr>
        <w:t xml:space="preserve">", sottoposta alla </w:t>
      </w:r>
      <w:r w:rsidRPr="007A19AA">
        <w:rPr>
          <w:b/>
          <w:color w:val="000000"/>
          <w:sz w:val="26"/>
          <w:szCs w:val="26"/>
          <w:shd w:val="clear" w:color="auto" w:fill="F9F8F4"/>
        </w:rPr>
        <w:lastRenderedPageBreak/>
        <w:t xml:space="preserve">vigilanza del Ministero dello sviluppo economico. Lo statuto della Fondazione Enea </w:t>
      </w:r>
      <w:proofErr w:type="spellStart"/>
      <w:r w:rsidRPr="007A19AA">
        <w:rPr>
          <w:b/>
          <w:color w:val="000000"/>
          <w:sz w:val="26"/>
          <w:szCs w:val="26"/>
          <w:shd w:val="clear" w:color="auto" w:fill="F9F8F4"/>
        </w:rPr>
        <w:t>Tech</w:t>
      </w:r>
      <w:proofErr w:type="spellEnd"/>
      <w:r w:rsidRPr="007A19AA">
        <w:rPr>
          <w:b/>
          <w:color w:val="000000"/>
          <w:sz w:val="26"/>
          <w:szCs w:val="26"/>
          <w:shd w:val="clear" w:color="auto" w:fill="F9F8F4"/>
        </w:rPr>
        <w:t xml:space="preserve">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approvato, su proposta di Enea, con decreto del Ministro dello sviluppo economico. Ai fini dell'istituzione e </w:t>
      </w:r>
      <w:proofErr w:type="spellStart"/>
      <w:r w:rsidRPr="007A19AA">
        <w:rPr>
          <w:b/>
          <w:color w:val="000000"/>
          <w:sz w:val="26"/>
          <w:szCs w:val="26"/>
          <w:shd w:val="clear" w:color="auto" w:fill="F9F8F4"/>
        </w:rPr>
        <w:t>dell'operativita'</w:t>
      </w:r>
      <w:proofErr w:type="spellEnd"/>
      <w:r w:rsidRPr="007A19AA">
        <w:rPr>
          <w:b/>
          <w:color w:val="000000"/>
          <w:sz w:val="26"/>
          <w:szCs w:val="26"/>
          <w:shd w:val="clear" w:color="auto" w:fill="F9F8F4"/>
        </w:rPr>
        <w:t xml:space="preserve"> della Fondazione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autorizzata la spesa di 12 milioni di euro per l'anno 2020</w:t>
      </w:r>
      <w:r w:rsidRPr="007A19AA">
        <w:rPr>
          <w:color w:val="000000"/>
          <w:sz w:val="26"/>
          <w:szCs w:val="26"/>
          <w:shd w:val="clear" w:color="auto" w:fill="F9F8F4"/>
        </w:rPr>
        <w:t xml:space="preserve">.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6. Il patrimonio della Fondazione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costituito dalle risorse assegnate ai sensi del comma 5 e </w:t>
      </w:r>
      <w:proofErr w:type="spellStart"/>
      <w:r w:rsidRPr="007A19AA">
        <w:rPr>
          <w:color w:val="000000"/>
          <w:sz w:val="26"/>
          <w:szCs w:val="26"/>
          <w:shd w:val="clear" w:color="auto" w:fill="F9F8F4"/>
        </w:rPr>
        <w:t>puo'</w:t>
      </w:r>
      <w:proofErr w:type="spellEnd"/>
      <w:r w:rsidRPr="007A19AA">
        <w:rPr>
          <w:color w:val="000000"/>
          <w:sz w:val="26"/>
          <w:szCs w:val="26"/>
          <w:shd w:val="clear" w:color="auto" w:fill="F9F8F4"/>
        </w:rPr>
        <w:t xml:space="preserve"> essere incrementato da apporti di soggetti pubblici e privati. Le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attraverso l'utilizzo di risorse dell'Unione europea.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7. Tutti gli atti connessi alle operazioni di costituzione della Fondazione e di conferimento e devoluzione alla stessa sono esclusi da ogni tributo e diritto e vengono effettuati in regime di </w:t>
      </w:r>
      <w:proofErr w:type="spellStart"/>
      <w:r w:rsidRPr="007A19AA">
        <w:rPr>
          <w:color w:val="000000"/>
          <w:sz w:val="26"/>
          <w:szCs w:val="26"/>
          <w:shd w:val="clear" w:color="auto" w:fill="F9F8F4"/>
        </w:rPr>
        <w:t>neutralita'</w:t>
      </w:r>
      <w:proofErr w:type="spellEnd"/>
      <w:r w:rsidRPr="007A19AA">
        <w:rPr>
          <w:color w:val="000000"/>
          <w:sz w:val="26"/>
          <w:szCs w:val="26"/>
          <w:shd w:val="clear" w:color="auto" w:fill="F9F8F4"/>
        </w:rPr>
        <w:t xml:space="preserve"> fiscale.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8. Ai fini del presente articolo, non trova applicazione l'articolo 5 del decreto legislativo 19 agosto 2016, n. 175.  </w:t>
      </w:r>
    </w:p>
    <w:p w:rsidR="00C062CB" w:rsidRPr="007A19AA" w:rsidRDefault="00C062CB" w:rsidP="00C062CB">
      <w:pPr>
        <w:rPr>
          <w:color w:val="000000"/>
          <w:sz w:val="26"/>
          <w:szCs w:val="26"/>
          <w:shd w:val="clear" w:color="auto" w:fill="F9F8F4"/>
        </w:rPr>
      </w:pPr>
      <w:r w:rsidRPr="007A19AA">
        <w:rPr>
          <w:color w:val="000000"/>
          <w:sz w:val="26"/>
          <w:szCs w:val="26"/>
          <w:shd w:val="clear" w:color="auto" w:fill="F9F8F4"/>
        </w:rPr>
        <w:t>9. Agli oneri di cui ai commi 1, 4 e 5 del presente articolo pari a 517 milioni di euro per il 2020, si provvede ai sensi dell'articolo 265.</w:t>
      </w:r>
    </w:p>
    <w:p w:rsidR="00C062CB" w:rsidRPr="007A19AA" w:rsidRDefault="00C062CB" w:rsidP="00C062CB">
      <w:pPr>
        <w:pStyle w:val="Titolo3"/>
        <w:rPr>
          <w:sz w:val="26"/>
          <w:szCs w:val="26"/>
          <w:shd w:val="clear" w:color="auto" w:fill="F9F8F4"/>
        </w:rPr>
      </w:pPr>
      <w:bookmarkStart w:id="21" w:name="_Toc43973140"/>
      <w:r w:rsidRPr="007A19AA">
        <w:rPr>
          <w:sz w:val="26"/>
          <w:szCs w:val="26"/>
          <w:shd w:val="clear" w:color="auto" w:fill="F9F8F4"/>
        </w:rPr>
        <w:lastRenderedPageBreak/>
        <w:t xml:space="preserve">Art. 43 Fondo per la salvaguardia dei livelli occupazionali e la prosecuzione </w:t>
      </w:r>
      <w:proofErr w:type="spellStart"/>
      <w:r w:rsidRPr="007A19AA">
        <w:rPr>
          <w:sz w:val="26"/>
          <w:szCs w:val="26"/>
          <w:shd w:val="clear" w:color="auto" w:fill="F9F8F4"/>
        </w:rPr>
        <w:t>dell'attivita'</w:t>
      </w:r>
      <w:proofErr w:type="spellEnd"/>
      <w:r w:rsidRPr="007A19AA">
        <w:rPr>
          <w:sz w:val="26"/>
          <w:szCs w:val="26"/>
          <w:shd w:val="clear" w:color="auto" w:fill="F9F8F4"/>
        </w:rPr>
        <w:t xml:space="preserve"> d'impresa</w:t>
      </w:r>
      <w:bookmarkEnd w:id="21"/>
      <w:r w:rsidRPr="007A19AA">
        <w:rPr>
          <w:sz w:val="26"/>
          <w:szCs w:val="26"/>
          <w:shd w:val="clear" w:color="auto" w:fill="F9F8F4"/>
        </w:rPr>
        <w:t xml:space="preserve"> </w:t>
      </w:r>
    </w:p>
    <w:p w:rsidR="00C062CB" w:rsidRPr="007A19AA" w:rsidRDefault="00C062CB" w:rsidP="00C062CB">
      <w:pPr>
        <w:rPr>
          <w:sz w:val="26"/>
          <w:szCs w:val="26"/>
        </w:rPr>
      </w:pP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1. </w:t>
      </w:r>
      <w:r w:rsidRPr="007A19AA">
        <w:rPr>
          <w:b/>
          <w:color w:val="000000"/>
          <w:sz w:val="26"/>
          <w:szCs w:val="26"/>
          <w:shd w:val="clear" w:color="auto" w:fill="F9F8F4"/>
        </w:rPr>
        <w:t xml:space="preserve">Nello stato di previsione del Ministero dello sviluppo economico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istituito il Fondo per la salvaguardia dei livelli occupazionali e la prosecuzione </w:t>
      </w:r>
      <w:proofErr w:type="spellStart"/>
      <w:r w:rsidRPr="007A19AA">
        <w:rPr>
          <w:b/>
          <w:color w:val="000000"/>
          <w:sz w:val="26"/>
          <w:szCs w:val="26"/>
          <w:shd w:val="clear" w:color="auto" w:fill="F9F8F4"/>
        </w:rPr>
        <w:t>dell'attivita'</w:t>
      </w:r>
      <w:proofErr w:type="spellEnd"/>
      <w:r w:rsidRPr="007A19AA">
        <w:rPr>
          <w:b/>
          <w:color w:val="000000"/>
          <w:sz w:val="26"/>
          <w:szCs w:val="26"/>
          <w:shd w:val="clear" w:color="auto" w:fill="F9F8F4"/>
        </w:rPr>
        <w:t xml:space="preserve"> d'impresa, con una dotazione di 100 milioni di euro per l'anno 2020</w:t>
      </w:r>
      <w:r w:rsidRPr="007A19AA">
        <w:rPr>
          <w:color w:val="000000"/>
          <w:sz w:val="26"/>
          <w:szCs w:val="26"/>
          <w:shd w:val="clear" w:color="auto" w:fill="F9F8F4"/>
        </w:rPr>
        <w:t xml:space="preserve">.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2. </w:t>
      </w:r>
      <w:r w:rsidRPr="007A19AA">
        <w:rPr>
          <w:b/>
          <w:color w:val="000000"/>
          <w:sz w:val="26"/>
          <w:szCs w:val="26"/>
          <w:shd w:val="clear" w:color="auto" w:fill="F9F8F4"/>
        </w:rPr>
        <w:t xml:space="preserve">Il Fondo </w:t>
      </w:r>
      <w:proofErr w:type="spellStart"/>
      <w:r w:rsidRPr="007A19AA">
        <w:rPr>
          <w:b/>
          <w:color w:val="000000"/>
          <w:sz w:val="26"/>
          <w:szCs w:val="26"/>
          <w:shd w:val="clear" w:color="auto" w:fill="F9F8F4"/>
        </w:rPr>
        <w:t>e'</w:t>
      </w:r>
      <w:proofErr w:type="spellEnd"/>
      <w:r w:rsidRPr="007A19AA">
        <w:rPr>
          <w:b/>
          <w:color w:val="000000"/>
          <w:sz w:val="26"/>
          <w:szCs w:val="26"/>
          <w:shd w:val="clear" w:color="auto" w:fill="F9F8F4"/>
        </w:rPr>
        <w:t xml:space="preserve"> finalizzato al salvataggio e alla ristrutturazione di imprese titolari di marchi storici di interesse nazionale </w:t>
      </w:r>
      <w:r w:rsidRPr="007A19AA">
        <w:rPr>
          <w:color w:val="000000"/>
          <w:sz w:val="26"/>
          <w:szCs w:val="26"/>
          <w:shd w:val="clear" w:color="auto" w:fill="F9F8F4"/>
        </w:rPr>
        <w:t xml:space="preserve">iscritte nel registro di cui all'art. 185-bis del decreto legislativo 10 febbraio 2005, n. 30, e delle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di capitali, aventi un numero di dipendenti non inferiore a 250, che si trovino in uno stato di </w:t>
      </w:r>
      <w:proofErr w:type="spellStart"/>
      <w:r w:rsidRPr="007A19AA">
        <w:rPr>
          <w:color w:val="000000"/>
          <w:sz w:val="26"/>
          <w:szCs w:val="26"/>
          <w:shd w:val="clear" w:color="auto" w:fill="F9F8F4"/>
        </w:rPr>
        <w:t>difficolta'</w:t>
      </w:r>
      <w:proofErr w:type="spellEnd"/>
      <w:r w:rsidRPr="007A19AA">
        <w:rPr>
          <w:color w:val="000000"/>
          <w:sz w:val="26"/>
          <w:szCs w:val="26"/>
          <w:shd w:val="clear" w:color="auto" w:fill="F9F8F4"/>
        </w:rPr>
        <w:t xml:space="preserve"> economico-finanziaria come individuate sulla base dei criteri stabiliti dal decreto di cui al comma 5.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3. Per le </w:t>
      </w:r>
      <w:proofErr w:type="spellStart"/>
      <w:r w:rsidRPr="007A19AA">
        <w:rPr>
          <w:color w:val="000000"/>
          <w:sz w:val="26"/>
          <w:szCs w:val="26"/>
          <w:shd w:val="clear" w:color="auto" w:fill="F9F8F4"/>
        </w:rPr>
        <w:t>finalita'</w:t>
      </w:r>
      <w:proofErr w:type="spellEnd"/>
      <w:r w:rsidRPr="007A19AA">
        <w:rPr>
          <w:color w:val="000000"/>
          <w:sz w:val="26"/>
          <w:szCs w:val="26"/>
          <w:shd w:val="clear" w:color="auto" w:fill="F9F8F4"/>
        </w:rPr>
        <w:t xml:space="preserve">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attraverso misure di sostegno al mantenimento dei livelli occupazionali, in coordinamento con gli strumenti vigenti sulle politiche attive e passive del lavoro.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4. Le imprese che versano nella condizione di cui al comma 2, qualora intendano avvalersi del Fondo di cui al presente articolo, notificano al Ministero dello sviluppo economico le informazioni relative a: a) le azioni che intendono porre in essere per ridurre gli impatti occupazionali, ad esempio attraverso incentivi </w:t>
      </w:r>
      <w:r w:rsidRPr="007A19AA">
        <w:rPr>
          <w:color w:val="000000"/>
          <w:sz w:val="26"/>
          <w:szCs w:val="26"/>
          <w:shd w:val="clear" w:color="auto" w:fill="F9F8F4"/>
        </w:rPr>
        <w:lastRenderedPageBreak/>
        <w:t xml:space="preserve">all'uscita, prepensionamenti, riallocazione di addetti all'interno dell'impresa o del gruppo di appartenenza dell'impresa; b) le imprese che abbiano </w:t>
      </w:r>
      <w:proofErr w:type="spellStart"/>
      <w:r w:rsidRPr="007A19AA">
        <w:rPr>
          <w:color w:val="000000"/>
          <w:sz w:val="26"/>
          <w:szCs w:val="26"/>
          <w:shd w:val="clear" w:color="auto" w:fill="F9F8F4"/>
        </w:rPr>
        <w:t>gia'</w:t>
      </w:r>
      <w:proofErr w:type="spellEnd"/>
      <w:r w:rsidRPr="007A19AA">
        <w:rPr>
          <w:color w:val="000000"/>
          <w:sz w:val="26"/>
          <w:szCs w:val="26"/>
          <w:shd w:val="clear" w:color="auto" w:fill="F9F8F4"/>
        </w:rPr>
        <w:t xml:space="preserve"> manifestato interesse all'acquisizione della </w:t>
      </w:r>
      <w:proofErr w:type="spellStart"/>
      <w:r w:rsidRPr="007A19AA">
        <w:rPr>
          <w:color w:val="000000"/>
          <w:sz w:val="26"/>
          <w:szCs w:val="26"/>
          <w:shd w:val="clear" w:color="auto" w:fill="F9F8F4"/>
        </w:rPr>
        <w:t>societa'</w:t>
      </w:r>
      <w:proofErr w:type="spellEnd"/>
      <w:r w:rsidRPr="007A19AA">
        <w:rPr>
          <w:color w:val="000000"/>
          <w:sz w:val="26"/>
          <w:szCs w:val="26"/>
          <w:shd w:val="clear" w:color="auto" w:fill="F9F8F4"/>
        </w:rPr>
        <w:t xml:space="preserve"> o alla prosecuzione </w:t>
      </w:r>
      <w:proofErr w:type="spellStart"/>
      <w:r w:rsidRPr="007A19AA">
        <w:rPr>
          <w:color w:val="000000"/>
          <w:sz w:val="26"/>
          <w:szCs w:val="26"/>
          <w:shd w:val="clear" w:color="auto" w:fill="F9F8F4"/>
        </w:rPr>
        <w:t>dell'attivita'</w:t>
      </w:r>
      <w:proofErr w:type="spellEnd"/>
      <w:r w:rsidRPr="007A19AA">
        <w:rPr>
          <w:color w:val="000000"/>
          <w:sz w:val="26"/>
          <w:szCs w:val="26"/>
          <w:shd w:val="clear" w:color="auto" w:fill="F9F8F4"/>
        </w:rPr>
        <w:t xml:space="preserve"> d'impresa ovvero le azioni che intendono porre in essere per trovare un possibile acquirente, anche mediante attrazione di investitori stranieri; c) le </w:t>
      </w:r>
      <w:proofErr w:type="spellStart"/>
      <w:r w:rsidRPr="007A19AA">
        <w:rPr>
          <w:color w:val="000000"/>
          <w:sz w:val="26"/>
          <w:szCs w:val="26"/>
          <w:shd w:val="clear" w:color="auto" w:fill="F9F8F4"/>
        </w:rPr>
        <w:t>opportunita'</w:t>
      </w:r>
      <w:proofErr w:type="spellEnd"/>
      <w:r w:rsidRPr="007A19AA">
        <w:rPr>
          <w:color w:val="000000"/>
          <w:sz w:val="26"/>
          <w:szCs w:val="26"/>
          <w:shd w:val="clear" w:color="auto" w:fill="F9F8F4"/>
        </w:rPr>
        <w:t xml:space="preserve"> per i dipendenti di presentare una proposta di acquisto ed ogni altra </w:t>
      </w:r>
      <w:proofErr w:type="spellStart"/>
      <w:r w:rsidRPr="007A19AA">
        <w:rPr>
          <w:color w:val="000000"/>
          <w:sz w:val="26"/>
          <w:szCs w:val="26"/>
          <w:shd w:val="clear" w:color="auto" w:fill="F9F8F4"/>
        </w:rPr>
        <w:t>possibilita'</w:t>
      </w:r>
      <w:proofErr w:type="spellEnd"/>
      <w:r w:rsidRPr="007A19AA">
        <w:rPr>
          <w:color w:val="000000"/>
          <w:sz w:val="26"/>
          <w:szCs w:val="26"/>
          <w:shd w:val="clear" w:color="auto" w:fill="F9F8F4"/>
        </w:rPr>
        <w:t xml:space="preserve"> di recupero degli </w:t>
      </w:r>
      <w:proofErr w:type="spellStart"/>
      <w:r w:rsidRPr="007A19AA">
        <w:rPr>
          <w:color w:val="000000"/>
          <w:sz w:val="26"/>
          <w:szCs w:val="26"/>
          <w:shd w:val="clear" w:color="auto" w:fill="F9F8F4"/>
        </w:rPr>
        <w:t>asset</w:t>
      </w:r>
      <w:proofErr w:type="spellEnd"/>
      <w:r w:rsidRPr="007A19AA">
        <w:rPr>
          <w:color w:val="000000"/>
          <w:sz w:val="26"/>
          <w:szCs w:val="26"/>
          <w:shd w:val="clear" w:color="auto" w:fill="F9F8F4"/>
        </w:rPr>
        <w:t xml:space="preserve"> da parte degli stessi.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5. Con decreto del Ministro dello sviluppo economico, sentito il Ministro del lavoro e delle politiche sociali, adottato ai sensi dell'articolo 17, comma 3, della legge 23 agosto 1988, n. 400, sono stabiliti i criteri 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gestione e di funzionamento del Fondo, </w:t>
      </w:r>
      <w:proofErr w:type="spellStart"/>
      <w:r w:rsidRPr="007A19AA">
        <w:rPr>
          <w:color w:val="000000"/>
          <w:sz w:val="26"/>
          <w:szCs w:val="26"/>
          <w:shd w:val="clear" w:color="auto" w:fill="F9F8F4"/>
        </w:rPr>
        <w:t>nonche</w:t>
      </w:r>
      <w:proofErr w:type="spellEnd"/>
      <w:r w:rsidRPr="007A19AA">
        <w:rPr>
          <w:color w:val="000000"/>
          <w:sz w:val="26"/>
          <w:szCs w:val="26"/>
          <w:shd w:val="clear" w:color="auto" w:fill="F9F8F4"/>
        </w:rPr>
        <w:t xml:space="preserve">' le procedure per l'accesso ai relativi interventi, nel rispetto di quanto previsto dal presente articolo, dando </w:t>
      </w:r>
      <w:proofErr w:type="spellStart"/>
      <w:r w:rsidRPr="007A19AA">
        <w:rPr>
          <w:color w:val="000000"/>
          <w:sz w:val="26"/>
          <w:szCs w:val="26"/>
          <w:shd w:val="clear" w:color="auto" w:fill="F9F8F4"/>
        </w:rPr>
        <w:t>priorita'</w:t>
      </w:r>
      <w:proofErr w:type="spellEnd"/>
      <w:r w:rsidRPr="007A19AA">
        <w:rPr>
          <w:color w:val="000000"/>
          <w:sz w:val="26"/>
          <w:szCs w:val="26"/>
          <w:shd w:val="clear" w:color="auto" w:fill="F9F8F4"/>
        </w:rPr>
        <w:t xml:space="preserve"> alle domande che impattano maggiormente sui profili occupazionali e sullo sviluppo del sistema produttivo.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6. L'articolo 185-ter del decreto legislativo 10 febbraio 2005, n. 30,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abrogato. Il primo periodo dell'articolo 31, comma 2, del decreto-legge 30 aprile 2019, n. 34, convertito, con modificazioni, dalla legge 28 giugno 2019, n. 58,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abrogato. </w:t>
      </w:r>
    </w:p>
    <w:p w:rsidR="00C062CB" w:rsidRPr="007A19AA" w:rsidRDefault="00C062CB">
      <w:pPr>
        <w:rPr>
          <w:color w:val="000000"/>
          <w:sz w:val="26"/>
          <w:szCs w:val="26"/>
          <w:shd w:val="clear" w:color="auto" w:fill="F9F8F4"/>
        </w:rPr>
      </w:pPr>
      <w:r w:rsidRPr="007A19AA">
        <w:rPr>
          <w:color w:val="000000"/>
          <w:sz w:val="26"/>
          <w:szCs w:val="26"/>
          <w:shd w:val="clear" w:color="auto" w:fill="F9F8F4"/>
        </w:rPr>
        <w:t>7. Agli oneri di cui al comma 1, pari ad euro 100 milioni di euro per l'anno 2020, si provvede: quanto a 30 milioni di euro per l'anno 2020 mediante utilizzo delle risorse rinvenienti dall'abrogazione di cui al comma 6; quanto a 70 milioni di euro per l'anno 2020, ai sensi dell'articolo 265.</w:t>
      </w:r>
    </w:p>
    <w:p w:rsidR="00C062CB" w:rsidRPr="007A19AA" w:rsidRDefault="00C062CB">
      <w:pPr>
        <w:rPr>
          <w:color w:val="000000"/>
          <w:sz w:val="26"/>
          <w:szCs w:val="26"/>
          <w:shd w:val="clear" w:color="auto" w:fill="F9F8F4"/>
        </w:rPr>
      </w:pPr>
    </w:p>
    <w:p w:rsidR="00C062CB" w:rsidRPr="007A19AA" w:rsidRDefault="00C062CB" w:rsidP="00C062CB">
      <w:pPr>
        <w:pStyle w:val="Titolo3"/>
        <w:rPr>
          <w:sz w:val="26"/>
          <w:szCs w:val="26"/>
          <w:shd w:val="clear" w:color="auto" w:fill="F9F8F4"/>
        </w:rPr>
      </w:pPr>
      <w:bookmarkStart w:id="22" w:name="_Toc43973141"/>
      <w:r w:rsidRPr="007A19AA">
        <w:rPr>
          <w:sz w:val="26"/>
          <w:szCs w:val="26"/>
          <w:shd w:val="clear" w:color="auto" w:fill="F9F8F4"/>
        </w:rPr>
        <w:lastRenderedPageBreak/>
        <w:t>Art. 44 Incremento del fondo per l'acquisto di autoveicoli a basse emissioni di Co2 g/km 1.</w:t>
      </w:r>
      <w:bookmarkEnd w:id="22"/>
      <w:r w:rsidRPr="007A19AA">
        <w:rPr>
          <w:sz w:val="26"/>
          <w:szCs w:val="26"/>
          <w:shd w:val="clear" w:color="auto" w:fill="F9F8F4"/>
        </w:rPr>
        <w:t xml:space="preserve"> </w:t>
      </w:r>
    </w:p>
    <w:p w:rsidR="00C062CB" w:rsidRPr="007A19AA" w:rsidRDefault="00C062CB" w:rsidP="00C062CB">
      <w:pPr>
        <w:rPr>
          <w:sz w:val="26"/>
          <w:szCs w:val="26"/>
        </w:rPr>
      </w:pP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Il Fondo di cui all'articolo 1, comma 1041, della legge 30 dicembre 2018, n. 145,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incrementato di 100 milioni di euro per l'anno 2020 e di 200 milioni di euro per l'anno 2021. Agli oneri derivanti dal presente comma, si provvede ai sensi dell'articolo 265</w:t>
      </w:r>
    </w:p>
    <w:p w:rsidR="00C062CB" w:rsidRPr="007A19AA" w:rsidRDefault="00C062CB">
      <w:pPr>
        <w:rPr>
          <w:color w:val="000000"/>
          <w:sz w:val="26"/>
          <w:szCs w:val="26"/>
          <w:shd w:val="clear" w:color="auto" w:fill="F9F8F4"/>
        </w:rPr>
      </w:pPr>
    </w:p>
    <w:p w:rsidR="00C062CB" w:rsidRPr="007A19AA" w:rsidRDefault="00C062CB" w:rsidP="00C062CB">
      <w:pPr>
        <w:pStyle w:val="Titolo3"/>
        <w:rPr>
          <w:sz w:val="26"/>
          <w:szCs w:val="26"/>
          <w:shd w:val="clear" w:color="auto" w:fill="F9F8F4"/>
        </w:rPr>
      </w:pPr>
      <w:bookmarkStart w:id="23" w:name="_Toc43973142"/>
      <w:r w:rsidRPr="007A19AA">
        <w:rPr>
          <w:sz w:val="26"/>
          <w:szCs w:val="26"/>
          <w:shd w:val="clear" w:color="auto" w:fill="F9F8F4"/>
        </w:rPr>
        <w:t xml:space="preserve">Art. 49 Creazione di un polo di eccellenza per la ricerca, l'innovazione e il trasferimento tecnologico nel settore </w:t>
      </w:r>
      <w:proofErr w:type="spellStart"/>
      <w:r w:rsidRPr="007A19AA">
        <w:rPr>
          <w:sz w:val="26"/>
          <w:szCs w:val="26"/>
          <w:shd w:val="clear" w:color="auto" w:fill="F9F8F4"/>
        </w:rPr>
        <w:t>automotive</w:t>
      </w:r>
      <w:proofErr w:type="spellEnd"/>
      <w:r w:rsidRPr="007A19AA">
        <w:rPr>
          <w:sz w:val="26"/>
          <w:szCs w:val="26"/>
          <w:shd w:val="clear" w:color="auto" w:fill="F9F8F4"/>
        </w:rPr>
        <w:t xml:space="preserve"> nell'area di crisi industriale complessa di Torino</w:t>
      </w:r>
      <w:bookmarkEnd w:id="23"/>
      <w:r w:rsidRPr="007A19AA">
        <w:rPr>
          <w:sz w:val="26"/>
          <w:szCs w:val="26"/>
          <w:shd w:val="clear" w:color="auto" w:fill="F9F8F4"/>
        </w:rPr>
        <w:t xml:space="preserve"> </w:t>
      </w:r>
    </w:p>
    <w:p w:rsidR="00C062CB" w:rsidRPr="007A19AA" w:rsidRDefault="00C062CB" w:rsidP="00C062CB">
      <w:pPr>
        <w:rPr>
          <w:sz w:val="26"/>
          <w:szCs w:val="26"/>
        </w:rPr>
      </w:pP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1. Nell'ambito del programma green new deal e del Piano Transizione 4.0, al fine di favorire i processi di transizione ecologica nei settori della </w:t>
      </w:r>
      <w:proofErr w:type="spellStart"/>
      <w:r w:rsidRPr="007A19AA">
        <w:rPr>
          <w:color w:val="000000"/>
          <w:sz w:val="26"/>
          <w:szCs w:val="26"/>
          <w:shd w:val="clear" w:color="auto" w:fill="F9F8F4"/>
        </w:rPr>
        <w:t>mobilita'</w:t>
      </w:r>
      <w:proofErr w:type="spellEnd"/>
      <w:r w:rsidRPr="007A19AA">
        <w:rPr>
          <w:color w:val="000000"/>
          <w:sz w:val="26"/>
          <w:szCs w:val="26"/>
          <w:shd w:val="clear" w:color="auto" w:fill="F9F8F4"/>
        </w:rPr>
        <w:t xml:space="preserve"> sostenibile pubblica e privata e la </w:t>
      </w:r>
      <w:proofErr w:type="spellStart"/>
      <w:r w:rsidRPr="007A19AA">
        <w:rPr>
          <w:color w:val="000000"/>
          <w:sz w:val="26"/>
          <w:szCs w:val="26"/>
          <w:shd w:val="clear" w:color="auto" w:fill="F9F8F4"/>
        </w:rPr>
        <w:t>competitivita'</w:t>
      </w:r>
      <w:proofErr w:type="spellEnd"/>
      <w:r w:rsidRPr="007A19AA">
        <w:rPr>
          <w:color w:val="000000"/>
          <w:sz w:val="26"/>
          <w:szCs w:val="26"/>
          <w:shd w:val="clear" w:color="auto" w:fill="F9F8F4"/>
        </w:rPr>
        <w:t xml:space="preserve"> dell'industria </w:t>
      </w:r>
      <w:proofErr w:type="spellStart"/>
      <w:r w:rsidRPr="007A19AA">
        <w:rPr>
          <w:color w:val="000000"/>
          <w:sz w:val="26"/>
          <w:szCs w:val="26"/>
          <w:shd w:val="clear" w:color="auto" w:fill="F9F8F4"/>
        </w:rPr>
        <w:t>dell'automotive</w:t>
      </w:r>
      <w:proofErr w:type="spellEnd"/>
      <w:r w:rsidRPr="007A19AA">
        <w:rPr>
          <w:color w:val="000000"/>
          <w:sz w:val="26"/>
          <w:szCs w:val="26"/>
          <w:shd w:val="clear" w:color="auto" w:fill="F9F8F4"/>
        </w:rPr>
        <w:t xml:space="preserve">,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autorizzata la spesa di 20 milioni di euro per l'anno 2020 per la realizzazione di un'infrastruttura di ricerca di interesse nazionale denominata "Centro nazionale per la ricerca, l'innovazione e il trasferimento tecnologico nel campo della </w:t>
      </w:r>
      <w:proofErr w:type="spellStart"/>
      <w:r w:rsidRPr="007A19AA">
        <w:rPr>
          <w:color w:val="000000"/>
          <w:sz w:val="26"/>
          <w:szCs w:val="26"/>
          <w:shd w:val="clear" w:color="auto" w:fill="F9F8F4"/>
        </w:rPr>
        <w:t>mobilita'</w:t>
      </w:r>
      <w:proofErr w:type="spellEnd"/>
      <w:r w:rsidRPr="007A19AA">
        <w:rPr>
          <w:color w:val="000000"/>
          <w:sz w:val="26"/>
          <w:szCs w:val="26"/>
          <w:shd w:val="clear" w:color="auto" w:fill="F9F8F4"/>
        </w:rPr>
        <w:t xml:space="preserve"> e </w:t>
      </w:r>
      <w:proofErr w:type="spellStart"/>
      <w:r w:rsidRPr="007A19AA">
        <w:rPr>
          <w:color w:val="000000"/>
          <w:sz w:val="26"/>
          <w:szCs w:val="26"/>
          <w:shd w:val="clear" w:color="auto" w:fill="F9F8F4"/>
        </w:rPr>
        <w:t>dell'automotive</w:t>
      </w:r>
      <w:proofErr w:type="spellEnd"/>
      <w:r w:rsidRPr="007A19AA">
        <w:rPr>
          <w:color w:val="000000"/>
          <w:sz w:val="26"/>
          <w:szCs w:val="26"/>
          <w:shd w:val="clear" w:color="auto" w:fill="F9F8F4"/>
        </w:rPr>
        <w:t xml:space="preserve">" con sede a Torino. Il finanziamento </w:t>
      </w:r>
      <w:proofErr w:type="spellStart"/>
      <w:r w:rsidRPr="007A19AA">
        <w:rPr>
          <w:color w:val="000000"/>
          <w:sz w:val="26"/>
          <w:szCs w:val="26"/>
          <w:shd w:val="clear" w:color="auto" w:fill="F9F8F4"/>
        </w:rPr>
        <w:t>e'</w:t>
      </w:r>
      <w:proofErr w:type="spellEnd"/>
      <w:r w:rsidRPr="007A19AA">
        <w:rPr>
          <w:color w:val="000000"/>
          <w:sz w:val="26"/>
          <w:szCs w:val="26"/>
          <w:shd w:val="clear" w:color="auto" w:fill="F9F8F4"/>
        </w:rPr>
        <w:t xml:space="preserve"> erogato nel rispetto delle condizioni di cui all'articolo 26 regolamento (UE) n. 651/2014.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2. Il Centro favorisce la collaborazione con istituti di ricerca nazionali ed europei, garantendo l'ampia diffusione dei risultati delle ricerche e il trasferimento delle conoscenze, anche mediante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d'insegnamento e formazione. Il Centro favorisce e organizza </w:t>
      </w:r>
      <w:proofErr w:type="spellStart"/>
      <w:r w:rsidRPr="007A19AA">
        <w:rPr>
          <w:color w:val="000000"/>
          <w:sz w:val="26"/>
          <w:szCs w:val="26"/>
          <w:shd w:val="clear" w:color="auto" w:fill="F9F8F4"/>
        </w:rPr>
        <w:t>attivita'</w:t>
      </w:r>
      <w:proofErr w:type="spellEnd"/>
      <w:r w:rsidRPr="007A19AA">
        <w:rPr>
          <w:color w:val="000000"/>
          <w:sz w:val="26"/>
          <w:szCs w:val="26"/>
          <w:shd w:val="clear" w:color="auto" w:fill="F9F8F4"/>
        </w:rPr>
        <w:t xml:space="preserve"> di ricerca collaborativa tra imprese </w:t>
      </w:r>
      <w:r w:rsidRPr="007A19AA">
        <w:rPr>
          <w:color w:val="000000"/>
          <w:sz w:val="26"/>
          <w:szCs w:val="26"/>
          <w:shd w:val="clear" w:color="auto" w:fill="F9F8F4"/>
        </w:rPr>
        <w:lastRenderedPageBreak/>
        <w:t xml:space="preserve">e altri centri di ricerca, dimostratori tecnologici anche attraverso la realizzazione di linee pilota sperimentali per la dimostrazione di tecniche di produzione e per la sperimentazione di nuove forme di </w:t>
      </w:r>
      <w:proofErr w:type="spellStart"/>
      <w:r w:rsidRPr="007A19AA">
        <w:rPr>
          <w:color w:val="000000"/>
          <w:sz w:val="26"/>
          <w:szCs w:val="26"/>
          <w:shd w:val="clear" w:color="auto" w:fill="F9F8F4"/>
        </w:rPr>
        <w:t>mobilita'</w:t>
      </w:r>
      <w:proofErr w:type="spellEnd"/>
      <w:r w:rsidRPr="007A19AA">
        <w:rPr>
          <w:color w:val="000000"/>
          <w:sz w:val="26"/>
          <w:szCs w:val="26"/>
          <w:shd w:val="clear" w:color="auto" w:fill="F9F8F4"/>
        </w:rPr>
        <w:t xml:space="preserve">, ivi comprese la </w:t>
      </w:r>
      <w:proofErr w:type="spellStart"/>
      <w:r w:rsidRPr="007A19AA">
        <w:rPr>
          <w:color w:val="000000"/>
          <w:sz w:val="26"/>
          <w:szCs w:val="26"/>
          <w:shd w:val="clear" w:color="auto" w:fill="F9F8F4"/>
        </w:rPr>
        <w:t>mobilita'</w:t>
      </w:r>
      <w:proofErr w:type="spellEnd"/>
      <w:r w:rsidRPr="007A19AA">
        <w:rPr>
          <w:color w:val="000000"/>
          <w:sz w:val="26"/>
          <w:szCs w:val="26"/>
          <w:shd w:val="clear" w:color="auto" w:fill="F9F8F4"/>
        </w:rPr>
        <w:t xml:space="preserve"> elettrica, la guida autonoma e ulteriori applicazioni dell'Intelligenza Artificiale al settore della </w:t>
      </w:r>
      <w:proofErr w:type="spellStart"/>
      <w:r w:rsidRPr="007A19AA">
        <w:rPr>
          <w:color w:val="000000"/>
          <w:sz w:val="26"/>
          <w:szCs w:val="26"/>
          <w:shd w:val="clear" w:color="auto" w:fill="F9F8F4"/>
        </w:rPr>
        <w:t>mobilita'</w:t>
      </w:r>
      <w:proofErr w:type="spellEnd"/>
      <w:r w:rsidRPr="007A19AA">
        <w:rPr>
          <w:color w:val="000000"/>
          <w:sz w:val="26"/>
          <w:szCs w:val="26"/>
          <w:shd w:val="clear" w:color="auto" w:fill="F9F8F4"/>
        </w:rPr>
        <w:t xml:space="preserve"> in genere. </w:t>
      </w:r>
    </w:p>
    <w:p w:rsidR="00C062CB" w:rsidRPr="007A19AA" w:rsidRDefault="00C062CB">
      <w:pPr>
        <w:rPr>
          <w:color w:val="000000"/>
          <w:sz w:val="26"/>
          <w:szCs w:val="26"/>
          <w:shd w:val="clear" w:color="auto" w:fill="F9F8F4"/>
        </w:rPr>
      </w:pPr>
      <w:r w:rsidRPr="007A19AA">
        <w:rPr>
          <w:color w:val="000000"/>
          <w:sz w:val="26"/>
          <w:szCs w:val="26"/>
          <w:shd w:val="clear" w:color="auto" w:fill="F9F8F4"/>
        </w:rPr>
        <w:t xml:space="preserve">3. Con regolamento adottato ai sensi dell'articolo 17, comma 1 della legge 23 agosto 1988, n. 400, su proposta del Ministro dello sviluppo economico di concerto con il Ministro dell'Economia e delle Finanze, sentito il Ministro </w:t>
      </w:r>
      <w:proofErr w:type="spellStart"/>
      <w:r w:rsidRPr="007A19AA">
        <w:rPr>
          <w:color w:val="000000"/>
          <w:sz w:val="26"/>
          <w:szCs w:val="26"/>
          <w:shd w:val="clear" w:color="auto" w:fill="F9F8F4"/>
        </w:rPr>
        <w:t>dell'Universita'</w:t>
      </w:r>
      <w:proofErr w:type="spellEnd"/>
      <w:r w:rsidRPr="007A19AA">
        <w:rPr>
          <w:color w:val="000000"/>
          <w:sz w:val="26"/>
          <w:szCs w:val="26"/>
          <w:shd w:val="clear" w:color="auto" w:fill="F9F8F4"/>
        </w:rPr>
        <w:t xml:space="preserve"> e della Ricerca, da pubblicare entro 120 giorni dalla data di entrata in vigore del presente decreto, sono individuati i termini 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presentazione della proposta progettuale, le </w:t>
      </w:r>
      <w:proofErr w:type="spellStart"/>
      <w:r w:rsidRPr="007A19AA">
        <w:rPr>
          <w:color w:val="000000"/>
          <w:sz w:val="26"/>
          <w:szCs w:val="26"/>
          <w:shd w:val="clear" w:color="auto" w:fill="F9F8F4"/>
        </w:rPr>
        <w:t>modalita'</w:t>
      </w:r>
      <w:proofErr w:type="spellEnd"/>
      <w:r w:rsidRPr="007A19AA">
        <w:rPr>
          <w:color w:val="000000"/>
          <w:sz w:val="26"/>
          <w:szCs w:val="26"/>
          <w:shd w:val="clear" w:color="auto" w:fill="F9F8F4"/>
        </w:rPr>
        <w:t xml:space="preserve"> di attuazione dell'intervento e di realizzazione dell'infrastruttura logistica e per l'erogazione delle risorse finanziarie e il monitoraggio sull'esecuzione del progetto. </w:t>
      </w:r>
    </w:p>
    <w:p w:rsidR="00C062CB" w:rsidRPr="007A19AA" w:rsidRDefault="00C062CB">
      <w:pPr>
        <w:rPr>
          <w:color w:val="000000"/>
          <w:sz w:val="26"/>
          <w:szCs w:val="26"/>
          <w:shd w:val="clear" w:color="auto" w:fill="F9F8F4"/>
        </w:rPr>
      </w:pPr>
      <w:r w:rsidRPr="007A19AA">
        <w:rPr>
          <w:color w:val="000000"/>
          <w:sz w:val="26"/>
          <w:szCs w:val="26"/>
          <w:shd w:val="clear" w:color="auto" w:fill="F9F8F4"/>
        </w:rPr>
        <w:t>4. Agli oneri derivanti dal presente articolo, pari a 20 milioni di euro per l'anno 2020, si provvede ai sensi dell'articolo 265.</w:t>
      </w:r>
    </w:p>
    <w:p w:rsidR="00C062CB" w:rsidRPr="007A19AA" w:rsidRDefault="00C062CB">
      <w:pPr>
        <w:rPr>
          <w:color w:val="000000"/>
          <w:sz w:val="26"/>
          <w:szCs w:val="26"/>
          <w:shd w:val="clear" w:color="auto" w:fill="F9F8F4"/>
        </w:rPr>
      </w:pPr>
    </w:p>
    <w:p w:rsidR="00C062CB" w:rsidRPr="007A19AA" w:rsidRDefault="00C062CB">
      <w:pPr>
        <w:rPr>
          <w:color w:val="000000"/>
          <w:sz w:val="26"/>
          <w:szCs w:val="26"/>
          <w:shd w:val="clear" w:color="auto" w:fill="F9F8F4"/>
        </w:rPr>
      </w:pPr>
    </w:p>
    <w:p w:rsidR="00B54019" w:rsidRPr="007A19AA" w:rsidRDefault="00B54019">
      <w:pPr>
        <w:rPr>
          <w:color w:val="000000"/>
          <w:sz w:val="26"/>
          <w:szCs w:val="26"/>
          <w:shd w:val="clear" w:color="auto" w:fill="F9F8F4"/>
        </w:rPr>
      </w:pPr>
    </w:p>
    <w:p w:rsidR="00B54019" w:rsidRPr="007A19AA" w:rsidRDefault="00B54019">
      <w:pPr>
        <w:rPr>
          <w:color w:val="000000"/>
          <w:sz w:val="26"/>
          <w:szCs w:val="26"/>
          <w:shd w:val="clear" w:color="auto" w:fill="F9F8F4"/>
        </w:rPr>
      </w:pPr>
    </w:p>
    <w:sectPr w:rsidR="00B54019" w:rsidRPr="007A19AA" w:rsidSect="00B953AA">
      <w:footerReference w:type="default" r:id="rId8"/>
      <w:pgSz w:w="9180" w:h="12979" w:code="150"/>
      <w:pgMar w:top="1134" w:right="1134" w:bottom="1134" w:left="1134" w:header="567" w:footer="567"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6E" w:rsidRDefault="0089146E" w:rsidP="007A19AA">
      <w:pPr>
        <w:spacing w:after="0" w:line="240" w:lineRule="auto"/>
      </w:pPr>
      <w:r>
        <w:separator/>
      </w:r>
    </w:p>
  </w:endnote>
  <w:endnote w:type="continuationSeparator" w:id="0">
    <w:p w:rsidR="0089146E" w:rsidRDefault="0089146E" w:rsidP="007A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67116"/>
      <w:docPartObj>
        <w:docPartGallery w:val="Page Numbers (Bottom of Page)"/>
        <w:docPartUnique/>
      </w:docPartObj>
    </w:sdtPr>
    <w:sdtContent>
      <w:p w:rsidR="007A19AA" w:rsidRDefault="007A19AA">
        <w:pPr>
          <w:pStyle w:val="Pidipagina"/>
          <w:jc w:val="right"/>
        </w:pPr>
        <w:r>
          <w:fldChar w:fldCharType="begin"/>
        </w:r>
        <w:r>
          <w:instrText>PAGE   \* MERGEFORMAT</w:instrText>
        </w:r>
        <w:r>
          <w:fldChar w:fldCharType="separate"/>
        </w:r>
        <w:r>
          <w:rPr>
            <w:noProof/>
          </w:rPr>
          <w:t>2</w:t>
        </w:r>
        <w:r>
          <w:fldChar w:fldCharType="end"/>
        </w:r>
      </w:p>
    </w:sdtContent>
  </w:sdt>
  <w:p w:rsidR="007A19AA" w:rsidRDefault="007A19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6E" w:rsidRDefault="0089146E" w:rsidP="007A19AA">
      <w:pPr>
        <w:spacing w:after="0" w:line="240" w:lineRule="auto"/>
      </w:pPr>
      <w:r>
        <w:separator/>
      </w:r>
    </w:p>
  </w:footnote>
  <w:footnote w:type="continuationSeparator" w:id="0">
    <w:p w:rsidR="0089146E" w:rsidRDefault="0089146E" w:rsidP="007A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91863"/>
    <w:multiLevelType w:val="multilevel"/>
    <w:tmpl w:val="7530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35"/>
  <w:drawingGridVerticalSpacing w:val="36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D4"/>
    <w:rsid w:val="0010536E"/>
    <w:rsid w:val="001D0B2A"/>
    <w:rsid w:val="002461D4"/>
    <w:rsid w:val="005F7808"/>
    <w:rsid w:val="006D7395"/>
    <w:rsid w:val="007A19AA"/>
    <w:rsid w:val="0089146E"/>
    <w:rsid w:val="00A81FA3"/>
    <w:rsid w:val="00B54019"/>
    <w:rsid w:val="00B953AA"/>
    <w:rsid w:val="00BC6CB7"/>
    <w:rsid w:val="00C062CB"/>
    <w:rsid w:val="00CC7117"/>
    <w:rsid w:val="00CF0395"/>
    <w:rsid w:val="00D044E7"/>
    <w:rsid w:val="00DD2F0F"/>
    <w:rsid w:val="00EF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5F32-71B3-4FA9-B5C3-60E57A1F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2F0F"/>
    <w:rPr>
      <w:sz w:val="24"/>
    </w:rPr>
  </w:style>
  <w:style w:type="paragraph" w:styleId="Titolo1">
    <w:name w:val="heading 1"/>
    <w:basedOn w:val="Normale"/>
    <w:next w:val="Normale"/>
    <w:link w:val="Titolo1Carattere"/>
    <w:uiPriority w:val="9"/>
    <w:qFormat/>
    <w:rsid w:val="002461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46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461D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461D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2461D4"/>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2461D4"/>
    <w:pPr>
      <w:ind w:left="720"/>
      <w:contextualSpacing/>
    </w:pPr>
  </w:style>
  <w:style w:type="character" w:customStyle="1" w:styleId="Titolo1Carattere">
    <w:name w:val="Titolo 1 Carattere"/>
    <w:basedOn w:val="Carpredefinitoparagrafo"/>
    <w:link w:val="Titolo1"/>
    <w:uiPriority w:val="9"/>
    <w:rsid w:val="002461D4"/>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7A19AA"/>
    <w:pPr>
      <w:outlineLvl w:val="9"/>
    </w:pPr>
    <w:rPr>
      <w:lang w:eastAsia="it-IT"/>
    </w:rPr>
  </w:style>
  <w:style w:type="paragraph" w:styleId="Sommario1">
    <w:name w:val="toc 1"/>
    <w:basedOn w:val="Normale"/>
    <w:next w:val="Normale"/>
    <w:autoRedefine/>
    <w:uiPriority w:val="39"/>
    <w:unhideWhenUsed/>
    <w:rsid w:val="007A19AA"/>
    <w:pPr>
      <w:spacing w:after="100"/>
    </w:pPr>
  </w:style>
  <w:style w:type="paragraph" w:styleId="Sommario2">
    <w:name w:val="toc 2"/>
    <w:basedOn w:val="Normale"/>
    <w:next w:val="Normale"/>
    <w:autoRedefine/>
    <w:uiPriority w:val="39"/>
    <w:unhideWhenUsed/>
    <w:rsid w:val="007A19AA"/>
    <w:pPr>
      <w:spacing w:after="100"/>
      <w:ind w:left="240"/>
    </w:pPr>
  </w:style>
  <w:style w:type="paragraph" w:styleId="Sommario3">
    <w:name w:val="toc 3"/>
    <w:basedOn w:val="Normale"/>
    <w:next w:val="Normale"/>
    <w:autoRedefine/>
    <w:uiPriority w:val="39"/>
    <w:unhideWhenUsed/>
    <w:rsid w:val="007A19AA"/>
    <w:pPr>
      <w:spacing w:after="100"/>
      <w:ind w:left="480"/>
    </w:pPr>
  </w:style>
  <w:style w:type="character" w:styleId="Collegamentoipertestuale">
    <w:name w:val="Hyperlink"/>
    <w:basedOn w:val="Carpredefinitoparagrafo"/>
    <w:uiPriority w:val="99"/>
    <w:unhideWhenUsed/>
    <w:rsid w:val="007A19AA"/>
    <w:rPr>
      <w:color w:val="0563C1" w:themeColor="hyperlink"/>
      <w:u w:val="single"/>
    </w:rPr>
  </w:style>
  <w:style w:type="paragraph" w:styleId="Intestazione">
    <w:name w:val="header"/>
    <w:basedOn w:val="Normale"/>
    <w:link w:val="IntestazioneCarattere"/>
    <w:uiPriority w:val="99"/>
    <w:unhideWhenUsed/>
    <w:rsid w:val="007A19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9AA"/>
    <w:rPr>
      <w:sz w:val="24"/>
    </w:rPr>
  </w:style>
  <w:style w:type="paragraph" w:styleId="Pidipagina">
    <w:name w:val="footer"/>
    <w:basedOn w:val="Normale"/>
    <w:link w:val="PidipaginaCarattere"/>
    <w:uiPriority w:val="99"/>
    <w:unhideWhenUsed/>
    <w:rsid w:val="007A19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9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7372">
      <w:bodyDiv w:val="1"/>
      <w:marLeft w:val="0"/>
      <w:marRight w:val="0"/>
      <w:marTop w:val="0"/>
      <w:marBottom w:val="0"/>
      <w:divBdr>
        <w:top w:val="none" w:sz="0" w:space="0" w:color="auto"/>
        <w:left w:val="none" w:sz="0" w:space="0" w:color="auto"/>
        <w:bottom w:val="none" w:sz="0" w:space="0" w:color="auto"/>
        <w:right w:val="none" w:sz="0" w:space="0" w:color="auto"/>
      </w:divBdr>
      <w:divsChild>
        <w:div w:id="21577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2B7C-9658-4286-9523-99195AD8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14585</Words>
  <Characters>83137</Characters>
  <Application>Microsoft Office Word</Application>
  <DocSecurity>0</DocSecurity>
  <Lines>692</Lines>
  <Paragraphs>195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Casetta</dc:creator>
  <cp:keywords/>
  <dc:description/>
  <cp:lastModifiedBy>Casetta</cp:lastModifiedBy>
  <cp:revision>3</cp:revision>
  <dcterms:created xsi:type="dcterms:W3CDTF">2020-06-25T06:12:00Z</dcterms:created>
  <dcterms:modified xsi:type="dcterms:W3CDTF">2020-06-25T08:28:00Z</dcterms:modified>
</cp:coreProperties>
</file>